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C89" w:rsidRDefault="002F6558">
      <w:pPr>
        <w:pStyle w:val="10"/>
        <w:keepNext/>
        <w:keepLines/>
        <w:shd w:val="clear" w:color="auto" w:fill="auto"/>
        <w:spacing w:after="383"/>
        <w:ind w:right="60"/>
      </w:pPr>
      <w:bookmarkStart w:id="0" w:name="bookmark0"/>
      <w:bookmarkStart w:id="1" w:name="_GoBack"/>
      <w:bookmarkEnd w:id="1"/>
      <w:r>
        <w:t>Seminar on</w:t>
      </w:r>
      <w:r w:rsidR="00FB3572">
        <w:t xml:space="preserve"> Agricultural Mechanization for</w:t>
      </w:r>
      <w:r w:rsidR="00FB3572">
        <w:rPr>
          <w:lang w:val="uk-UA"/>
        </w:rPr>
        <w:t xml:space="preserve"> </w:t>
      </w:r>
      <w:r>
        <w:t>Developing Countries</w:t>
      </w:r>
      <w:r>
        <w:br/>
        <w:t>Project Description</w:t>
      </w:r>
      <w:bookmarkEnd w:id="0"/>
    </w:p>
    <w:tbl>
      <w:tblPr>
        <w:tblOverlap w:val="never"/>
        <w:tblW w:w="0" w:type="auto"/>
        <w:jc w:val="center"/>
        <w:tblLayout w:type="fixed"/>
        <w:tblCellMar>
          <w:left w:w="10" w:type="dxa"/>
          <w:right w:w="10" w:type="dxa"/>
        </w:tblCellMar>
        <w:tblLook w:val="0000" w:firstRow="0" w:lastRow="0" w:firstColumn="0" w:lastColumn="0" w:noHBand="0" w:noVBand="0"/>
      </w:tblPr>
      <w:tblGrid>
        <w:gridCol w:w="1560"/>
        <w:gridCol w:w="1819"/>
        <w:gridCol w:w="970"/>
        <w:gridCol w:w="1805"/>
        <w:gridCol w:w="3701"/>
      </w:tblGrid>
      <w:tr w:rsidR="00FA2C89">
        <w:tblPrEx>
          <w:tblCellMar>
            <w:top w:w="0" w:type="dxa"/>
            <w:bottom w:w="0" w:type="dxa"/>
          </w:tblCellMar>
        </w:tblPrEx>
        <w:trPr>
          <w:trHeight w:hRule="exact" w:val="619"/>
          <w:jc w:val="center"/>
        </w:trPr>
        <w:tc>
          <w:tcPr>
            <w:tcW w:w="1560" w:type="dxa"/>
            <w:tcBorders>
              <w:top w:val="single" w:sz="4" w:space="0" w:color="auto"/>
              <w:left w:val="single" w:sz="4" w:space="0" w:color="auto"/>
            </w:tcBorders>
            <w:shd w:val="clear" w:color="auto" w:fill="FFFFFF"/>
            <w:vAlign w:val="center"/>
          </w:tcPr>
          <w:p w:rsidR="00FA2C89" w:rsidRDefault="002F6558">
            <w:pPr>
              <w:pStyle w:val="21"/>
              <w:framePr w:w="9854" w:wrap="notBeside" w:vAnchor="text" w:hAnchor="text" w:xAlign="center" w:y="1"/>
              <w:shd w:val="clear" w:color="auto" w:fill="auto"/>
              <w:spacing w:line="210" w:lineRule="exact"/>
              <w:ind w:left="280"/>
              <w:jc w:val="left"/>
            </w:pPr>
            <w:r>
              <w:rPr>
                <w:rStyle w:val="20"/>
              </w:rPr>
              <w:t>Project Name</w:t>
            </w:r>
          </w:p>
        </w:tc>
        <w:tc>
          <w:tcPr>
            <w:tcW w:w="8295" w:type="dxa"/>
            <w:gridSpan w:val="4"/>
            <w:tcBorders>
              <w:top w:val="single" w:sz="4" w:space="0" w:color="auto"/>
              <w:left w:val="single" w:sz="4" w:space="0" w:color="auto"/>
              <w:right w:val="single" w:sz="4" w:space="0" w:color="auto"/>
            </w:tcBorders>
            <w:shd w:val="clear" w:color="auto" w:fill="FFFFFF"/>
            <w:vAlign w:val="center"/>
          </w:tcPr>
          <w:p w:rsidR="00FA2C89" w:rsidRDefault="002F6558">
            <w:pPr>
              <w:pStyle w:val="21"/>
              <w:framePr w:w="9854" w:wrap="notBeside" w:vAnchor="text" w:hAnchor="text" w:xAlign="center" w:y="1"/>
              <w:shd w:val="clear" w:color="auto" w:fill="auto"/>
              <w:spacing w:line="210" w:lineRule="exact"/>
              <w:jc w:val="center"/>
            </w:pPr>
            <w:r>
              <w:rPr>
                <w:rStyle w:val="20"/>
              </w:rPr>
              <w:t>Seminar on Agricultural Mechanization for Developing Countries</w:t>
            </w:r>
          </w:p>
        </w:tc>
      </w:tr>
      <w:tr w:rsidR="00FA2C89">
        <w:tblPrEx>
          <w:tblCellMar>
            <w:top w:w="0" w:type="dxa"/>
            <w:bottom w:w="0" w:type="dxa"/>
          </w:tblCellMar>
        </w:tblPrEx>
        <w:trPr>
          <w:trHeight w:hRule="exact" w:val="581"/>
          <w:jc w:val="center"/>
        </w:trPr>
        <w:tc>
          <w:tcPr>
            <w:tcW w:w="1560" w:type="dxa"/>
            <w:tcBorders>
              <w:top w:val="single" w:sz="4" w:space="0" w:color="auto"/>
              <w:left w:val="single" w:sz="4" w:space="0" w:color="auto"/>
            </w:tcBorders>
            <w:shd w:val="clear" w:color="auto" w:fill="FFFFFF"/>
            <w:vAlign w:val="center"/>
          </w:tcPr>
          <w:p w:rsidR="00FA2C89" w:rsidRDefault="002F6558">
            <w:pPr>
              <w:pStyle w:val="21"/>
              <w:framePr w:w="9854" w:wrap="notBeside" w:vAnchor="text" w:hAnchor="text" w:xAlign="center" w:y="1"/>
              <w:shd w:val="clear" w:color="auto" w:fill="auto"/>
              <w:spacing w:line="210" w:lineRule="exact"/>
              <w:jc w:val="center"/>
            </w:pPr>
            <w:r>
              <w:rPr>
                <w:rStyle w:val="20"/>
              </w:rPr>
              <w:t>Organizer</w:t>
            </w:r>
          </w:p>
        </w:tc>
        <w:tc>
          <w:tcPr>
            <w:tcW w:w="8295" w:type="dxa"/>
            <w:gridSpan w:val="4"/>
            <w:tcBorders>
              <w:top w:val="single" w:sz="4" w:space="0" w:color="auto"/>
              <w:left w:val="single" w:sz="4" w:space="0" w:color="auto"/>
              <w:right w:val="single" w:sz="4" w:space="0" w:color="auto"/>
            </w:tcBorders>
            <w:shd w:val="clear" w:color="auto" w:fill="FFFFFF"/>
            <w:vAlign w:val="center"/>
          </w:tcPr>
          <w:p w:rsidR="00FA2C89" w:rsidRDefault="002F6558">
            <w:pPr>
              <w:pStyle w:val="21"/>
              <w:framePr w:w="9854" w:wrap="notBeside" w:vAnchor="text" w:hAnchor="text" w:xAlign="center" w:y="1"/>
              <w:shd w:val="clear" w:color="auto" w:fill="auto"/>
              <w:spacing w:line="210" w:lineRule="exact"/>
              <w:jc w:val="center"/>
            </w:pPr>
            <w:r>
              <w:rPr>
                <w:rStyle w:val="20"/>
              </w:rPr>
              <w:t>Chinese Academy of Agricultural Mechanization Sciences (CAAMS)</w:t>
            </w:r>
          </w:p>
        </w:tc>
      </w:tr>
      <w:tr w:rsidR="00FA2C89">
        <w:tblPrEx>
          <w:tblCellMar>
            <w:top w:w="0" w:type="dxa"/>
            <w:bottom w:w="0" w:type="dxa"/>
          </w:tblCellMar>
        </w:tblPrEx>
        <w:trPr>
          <w:trHeight w:hRule="exact" w:val="562"/>
          <w:jc w:val="center"/>
        </w:trPr>
        <w:tc>
          <w:tcPr>
            <w:tcW w:w="1560" w:type="dxa"/>
            <w:tcBorders>
              <w:top w:val="single" w:sz="4" w:space="0" w:color="auto"/>
              <w:left w:val="single" w:sz="4" w:space="0" w:color="auto"/>
            </w:tcBorders>
            <w:shd w:val="clear" w:color="auto" w:fill="FFFFFF"/>
            <w:vAlign w:val="center"/>
          </w:tcPr>
          <w:p w:rsidR="00FA2C89" w:rsidRDefault="002F6558">
            <w:pPr>
              <w:pStyle w:val="21"/>
              <w:framePr w:w="9854" w:wrap="notBeside" w:vAnchor="text" w:hAnchor="text" w:xAlign="center" w:y="1"/>
              <w:shd w:val="clear" w:color="auto" w:fill="auto"/>
              <w:spacing w:line="210" w:lineRule="exact"/>
              <w:jc w:val="center"/>
            </w:pPr>
            <w:r>
              <w:rPr>
                <w:rStyle w:val="20"/>
              </w:rPr>
              <w:t>Date</w:t>
            </w:r>
          </w:p>
        </w:tc>
        <w:tc>
          <w:tcPr>
            <w:tcW w:w="2789" w:type="dxa"/>
            <w:gridSpan w:val="2"/>
            <w:tcBorders>
              <w:top w:val="single" w:sz="4" w:space="0" w:color="auto"/>
              <w:left w:val="single" w:sz="4" w:space="0" w:color="auto"/>
            </w:tcBorders>
            <w:shd w:val="clear" w:color="auto" w:fill="FFFFFF"/>
            <w:vAlign w:val="center"/>
          </w:tcPr>
          <w:p w:rsidR="00FA2C89" w:rsidRDefault="002F6558">
            <w:pPr>
              <w:pStyle w:val="21"/>
              <w:framePr w:w="9854" w:wrap="notBeside" w:vAnchor="text" w:hAnchor="text" w:xAlign="center" w:y="1"/>
              <w:shd w:val="clear" w:color="auto" w:fill="auto"/>
              <w:spacing w:line="210" w:lineRule="exact"/>
              <w:jc w:val="center"/>
            </w:pPr>
            <w:r>
              <w:rPr>
                <w:rStyle w:val="20"/>
              </w:rPr>
              <w:t>27 July-25 August, 2021</w:t>
            </w:r>
          </w:p>
        </w:tc>
        <w:tc>
          <w:tcPr>
            <w:tcW w:w="1805" w:type="dxa"/>
            <w:tcBorders>
              <w:top w:val="single" w:sz="4" w:space="0" w:color="auto"/>
              <w:left w:val="single" w:sz="4" w:space="0" w:color="auto"/>
            </w:tcBorders>
            <w:shd w:val="clear" w:color="auto" w:fill="FFFFFF"/>
            <w:vAlign w:val="center"/>
          </w:tcPr>
          <w:p w:rsidR="00FA2C89" w:rsidRDefault="002F6558">
            <w:pPr>
              <w:pStyle w:val="21"/>
              <w:framePr w:w="9854" w:wrap="notBeside" w:vAnchor="text" w:hAnchor="text" w:xAlign="center" w:y="1"/>
              <w:shd w:val="clear" w:color="auto" w:fill="auto"/>
              <w:spacing w:line="210" w:lineRule="exact"/>
              <w:jc w:val="center"/>
            </w:pPr>
            <w:r>
              <w:rPr>
                <w:rStyle w:val="20"/>
              </w:rPr>
              <w:t>Language</w:t>
            </w:r>
          </w:p>
        </w:tc>
        <w:tc>
          <w:tcPr>
            <w:tcW w:w="3701" w:type="dxa"/>
            <w:tcBorders>
              <w:top w:val="single" w:sz="4" w:space="0" w:color="auto"/>
              <w:left w:val="single" w:sz="4" w:space="0" w:color="auto"/>
              <w:right w:val="single" w:sz="4" w:space="0" w:color="auto"/>
            </w:tcBorders>
            <w:shd w:val="clear" w:color="auto" w:fill="FFFFFF"/>
            <w:vAlign w:val="center"/>
          </w:tcPr>
          <w:p w:rsidR="00FA2C89" w:rsidRDefault="002F6558">
            <w:pPr>
              <w:pStyle w:val="21"/>
              <w:framePr w:w="9854" w:wrap="notBeside" w:vAnchor="text" w:hAnchor="text" w:xAlign="center" w:y="1"/>
              <w:shd w:val="clear" w:color="auto" w:fill="auto"/>
              <w:spacing w:line="210" w:lineRule="exact"/>
              <w:jc w:val="center"/>
            </w:pPr>
            <w:r>
              <w:rPr>
                <w:rStyle w:val="20"/>
              </w:rPr>
              <w:t>English</w:t>
            </w:r>
          </w:p>
        </w:tc>
      </w:tr>
      <w:tr w:rsidR="00FA2C89">
        <w:tblPrEx>
          <w:tblCellMar>
            <w:top w:w="0" w:type="dxa"/>
            <w:bottom w:w="0" w:type="dxa"/>
          </w:tblCellMar>
        </w:tblPrEx>
        <w:trPr>
          <w:trHeight w:hRule="exact" w:val="634"/>
          <w:jc w:val="center"/>
        </w:trPr>
        <w:tc>
          <w:tcPr>
            <w:tcW w:w="1560" w:type="dxa"/>
            <w:tcBorders>
              <w:top w:val="single" w:sz="4" w:space="0" w:color="auto"/>
              <w:left w:val="single" w:sz="4" w:space="0" w:color="auto"/>
            </w:tcBorders>
            <w:shd w:val="clear" w:color="auto" w:fill="FFFFFF"/>
            <w:vAlign w:val="bottom"/>
          </w:tcPr>
          <w:p w:rsidR="00FA2C89" w:rsidRDefault="002F6558">
            <w:pPr>
              <w:pStyle w:val="21"/>
              <w:framePr w:w="9854" w:wrap="notBeside" w:vAnchor="text" w:hAnchor="text" w:xAlign="center" w:y="1"/>
              <w:shd w:val="clear" w:color="auto" w:fill="auto"/>
              <w:spacing w:after="120" w:line="210" w:lineRule="exact"/>
              <w:jc w:val="center"/>
            </w:pPr>
            <w:r>
              <w:rPr>
                <w:rStyle w:val="20"/>
              </w:rPr>
              <w:t>Countries</w:t>
            </w:r>
          </w:p>
          <w:p w:rsidR="00FA2C89" w:rsidRDefault="002F6558">
            <w:pPr>
              <w:pStyle w:val="21"/>
              <w:framePr w:w="9854" w:wrap="notBeside" w:vAnchor="text" w:hAnchor="text" w:xAlign="center" w:y="1"/>
              <w:shd w:val="clear" w:color="auto" w:fill="auto"/>
              <w:spacing w:before="120" w:line="210" w:lineRule="exact"/>
              <w:jc w:val="center"/>
            </w:pPr>
            <w:r>
              <w:rPr>
                <w:rStyle w:val="20"/>
              </w:rPr>
              <w:t>Invited</w:t>
            </w:r>
          </w:p>
        </w:tc>
        <w:tc>
          <w:tcPr>
            <w:tcW w:w="2789" w:type="dxa"/>
            <w:gridSpan w:val="2"/>
            <w:tcBorders>
              <w:top w:val="single" w:sz="4" w:space="0" w:color="auto"/>
              <w:left w:val="single" w:sz="4" w:space="0" w:color="auto"/>
            </w:tcBorders>
            <w:shd w:val="clear" w:color="auto" w:fill="FFFFFF"/>
            <w:vAlign w:val="center"/>
          </w:tcPr>
          <w:p w:rsidR="00FA2C89" w:rsidRDefault="002F6558">
            <w:pPr>
              <w:pStyle w:val="21"/>
              <w:framePr w:w="9854" w:wrap="notBeside" w:vAnchor="text" w:hAnchor="text" w:xAlign="center" w:y="1"/>
              <w:shd w:val="clear" w:color="auto" w:fill="auto"/>
              <w:spacing w:line="210" w:lineRule="exact"/>
              <w:jc w:val="center"/>
            </w:pPr>
            <w:r>
              <w:rPr>
                <w:rStyle w:val="20"/>
              </w:rPr>
              <w:t>Developing Countries</w:t>
            </w:r>
          </w:p>
        </w:tc>
        <w:tc>
          <w:tcPr>
            <w:tcW w:w="1805" w:type="dxa"/>
            <w:tcBorders>
              <w:top w:val="single" w:sz="4" w:space="0" w:color="auto"/>
              <w:left w:val="single" w:sz="4" w:space="0" w:color="auto"/>
            </w:tcBorders>
            <w:shd w:val="clear" w:color="auto" w:fill="FFFFFF"/>
            <w:vAlign w:val="bottom"/>
          </w:tcPr>
          <w:p w:rsidR="00FA2C89" w:rsidRDefault="002F6558">
            <w:pPr>
              <w:pStyle w:val="21"/>
              <w:framePr w:w="9854" w:wrap="notBeside" w:vAnchor="text" w:hAnchor="text" w:xAlign="center" w:y="1"/>
              <w:shd w:val="clear" w:color="auto" w:fill="auto"/>
              <w:spacing w:line="312" w:lineRule="exact"/>
              <w:jc w:val="center"/>
            </w:pPr>
            <w:r>
              <w:rPr>
                <w:rStyle w:val="20"/>
              </w:rPr>
              <w:t>Planned Number of Participants</w:t>
            </w:r>
          </w:p>
        </w:tc>
        <w:tc>
          <w:tcPr>
            <w:tcW w:w="3701" w:type="dxa"/>
            <w:tcBorders>
              <w:top w:val="single" w:sz="4" w:space="0" w:color="auto"/>
              <w:left w:val="single" w:sz="4" w:space="0" w:color="auto"/>
              <w:right w:val="single" w:sz="4" w:space="0" w:color="auto"/>
            </w:tcBorders>
            <w:shd w:val="clear" w:color="auto" w:fill="FFFFFF"/>
            <w:vAlign w:val="center"/>
          </w:tcPr>
          <w:p w:rsidR="00FA2C89" w:rsidRDefault="002F6558">
            <w:pPr>
              <w:pStyle w:val="21"/>
              <w:framePr w:w="9854" w:wrap="notBeside" w:vAnchor="text" w:hAnchor="text" w:xAlign="center" w:y="1"/>
              <w:shd w:val="clear" w:color="auto" w:fill="auto"/>
              <w:spacing w:line="210" w:lineRule="exact"/>
              <w:jc w:val="center"/>
            </w:pPr>
            <w:r>
              <w:rPr>
                <w:rStyle w:val="20"/>
              </w:rPr>
              <w:t>25 in total</w:t>
            </w:r>
          </w:p>
        </w:tc>
      </w:tr>
      <w:tr w:rsidR="00FA2C89">
        <w:tblPrEx>
          <w:tblCellMar>
            <w:top w:w="0" w:type="dxa"/>
            <w:bottom w:w="0" w:type="dxa"/>
          </w:tblCellMar>
        </w:tblPrEx>
        <w:trPr>
          <w:trHeight w:hRule="exact" w:val="1882"/>
          <w:jc w:val="center"/>
        </w:trPr>
        <w:tc>
          <w:tcPr>
            <w:tcW w:w="1560" w:type="dxa"/>
            <w:tcBorders>
              <w:top w:val="single" w:sz="4" w:space="0" w:color="auto"/>
              <w:left w:val="single" w:sz="4" w:space="0" w:color="auto"/>
            </w:tcBorders>
            <w:shd w:val="clear" w:color="auto" w:fill="FFFFFF"/>
            <w:vAlign w:val="center"/>
          </w:tcPr>
          <w:p w:rsidR="00FA2C89" w:rsidRDefault="002F6558">
            <w:pPr>
              <w:pStyle w:val="21"/>
              <w:framePr w:w="9854" w:wrap="notBeside" w:vAnchor="text" w:hAnchor="text" w:xAlign="center" w:y="1"/>
              <w:shd w:val="clear" w:color="auto" w:fill="auto"/>
              <w:spacing w:after="120" w:line="210" w:lineRule="exact"/>
              <w:jc w:val="center"/>
            </w:pPr>
            <w:r>
              <w:rPr>
                <w:rStyle w:val="20"/>
              </w:rPr>
              <w:t>Training</w:t>
            </w:r>
          </w:p>
          <w:p w:rsidR="00FA2C89" w:rsidRDefault="002F6558">
            <w:pPr>
              <w:pStyle w:val="21"/>
              <w:framePr w:w="9854" w:wrap="notBeside" w:vAnchor="text" w:hAnchor="text" w:xAlign="center" w:y="1"/>
              <w:shd w:val="clear" w:color="auto" w:fill="auto"/>
              <w:spacing w:before="120" w:line="210" w:lineRule="exact"/>
              <w:jc w:val="center"/>
            </w:pPr>
            <w:r>
              <w:rPr>
                <w:rStyle w:val="20"/>
              </w:rPr>
              <w:t>Objectives</w:t>
            </w:r>
          </w:p>
        </w:tc>
        <w:tc>
          <w:tcPr>
            <w:tcW w:w="8295" w:type="dxa"/>
            <w:gridSpan w:val="4"/>
            <w:tcBorders>
              <w:top w:val="single" w:sz="4" w:space="0" w:color="auto"/>
              <w:left w:val="single" w:sz="4" w:space="0" w:color="auto"/>
              <w:right w:val="single" w:sz="4" w:space="0" w:color="auto"/>
            </w:tcBorders>
            <w:shd w:val="clear" w:color="auto" w:fill="FFFFFF"/>
            <w:vAlign w:val="bottom"/>
          </w:tcPr>
          <w:p w:rsidR="00FA2C89" w:rsidRDefault="002F6558">
            <w:pPr>
              <w:pStyle w:val="21"/>
              <w:framePr w:w="9854" w:wrap="notBeside" w:vAnchor="text" w:hAnchor="text" w:xAlign="center" w:y="1"/>
              <w:shd w:val="clear" w:color="auto" w:fill="auto"/>
              <w:spacing w:line="312" w:lineRule="exact"/>
            </w:pPr>
            <w:r>
              <w:rPr>
                <w:rStyle w:val="20"/>
              </w:rPr>
              <w:t>Introduce the current condition, development trends, systems and related policies of the agricultural mechanization in China, and share the main problems and solutions in the mechanization development. At the end of the training course, participants can put forward development suggestions in their corresponding fields in their home countries based on the content they have learned and with consideration of the industry situations in their own countries.</w:t>
            </w:r>
          </w:p>
        </w:tc>
      </w:tr>
      <w:tr w:rsidR="00FA2C89">
        <w:tblPrEx>
          <w:tblCellMar>
            <w:top w:w="0" w:type="dxa"/>
            <w:bottom w:w="0" w:type="dxa"/>
          </w:tblCellMar>
        </w:tblPrEx>
        <w:trPr>
          <w:trHeight w:hRule="exact" w:val="715"/>
          <w:jc w:val="center"/>
        </w:trPr>
        <w:tc>
          <w:tcPr>
            <w:tcW w:w="1560" w:type="dxa"/>
            <w:vMerge w:val="restart"/>
            <w:tcBorders>
              <w:top w:val="single" w:sz="4" w:space="0" w:color="auto"/>
              <w:left w:val="single" w:sz="4" w:space="0" w:color="auto"/>
            </w:tcBorders>
            <w:shd w:val="clear" w:color="auto" w:fill="FFFFFF"/>
            <w:vAlign w:val="center"/>
          </w:tcPr>
          <w:p w:rsidR="00FA2C89" w:rsidRDefault="002F6558">
            <w:pPr>
              <w:pStyle w:val="21"/>
              <w:framePr w:w="9854" w:wrap="notBeside" w:vAnchor="text" w:hAnchor="text" w:xAlign="center" w:y="1"/>
              <w:shd w:val="clear" w:color="auto" w:fill="auto"/>
              <w:spacing w:line="312" w:lineRule="exact"/>
              <w:jc w:val="center"/>
            </w:pPr>
            <w:r>
              <w:rPr>
                <w:rStyle w:val="20"/>
              </w:rPr>
              <w:t>About the Participants</w:t>
            </w:r>
          </w:p>
        </w:tc>
        <w:tc>
          <w:tcPr>
            <w:tcW w:w="1819" w:type="dxa"/>
            <w:tcBorders>
              <w:top w:val="single" w:sz="4" w:space="0" w:color="auto"/>
              <w:left w:val="single" w:sz="4" w:space="0" w:color="auto"/>
            </w:tcBorders>
            <w:shd w:val="clear" w:color="auto" w:fill="FFFFFF"/>
            <w:vAlign w:val="bottom"/>
          </w:tcPr>
          <w:p w:rsidR="00FA2C89" w:rsidRDefault="002F6558">
            <w:pPr>
              <w:pStyle w:val="21"/>
              <w:framePr w:w="9854" w:wrap="notBeside" w:vAnchor="text" w:hAnchor="text" w:xAlign="center" w:y="1"/>
              <w:shd w:val="clear" w:color="auto" w:fill="auto"/>
              <w:spacing w:after="120" w:line="210" w:lineRule="exact"/>
              <w:jc w:val="center"/>
            </w:pPr>
            <w:r>
              <w:rPr>
                <w:rStyle w:val="20"/>
              </w:rPr>
              <w:t>Professional</w:t>
            </w:r>
          </w:p>
          <w:p w:rsidR="00FA2C89" w:rsidRDefault="002F6558">
            <w:pPr>
              <w:pStyle w:val="21"/>
              <w:framePr w:w="9854" w:wrap="notBeside" w:vAnchor="text" w:hAnchor="text" w:xAlign="center" w:y="1"/>
              <w:shd w:val="clear" w:color="auto" w:fill="auto"/>
              <w:spacing w:before="120" w:line="210" w:lineRule="exact"/>
              <w:jc w:val="center"/>
            </w:pPr>
            <w:r>
              <w:rPr>
                <w:rStyle w:val="20"/>
              </w:rPr>
              <w:t>Background</w:t>
            </w:r>
          </w:p>
        </w:tc>
        <w:tc>
          <w:tcPr>
            <w:tcW w:w="6476" w:type="dxa"/>
            <w:gridSpan w:val="3"/>
            <w:tcBorders>
              <w:top w:val="single" w:sz="4" w:space="0" w:color="auto"/>
              <w:left w:val="single" w:sz="4" w:space="0" w:color="auto"/>
              <w:right w:val="single" w:sz="4" w:space="0" w:color="auto"/>
            </w:tcBorders>
            <w:shd w:val="clear" w:color="auto" w:fill="FFFFFF"/>
            <w:vAlign w:val="bottom"/>
          </w:tcPr>
          <w:p w:rsidR="00FA2C89" w:rsidRDefault="002F6558">
            <w:pPr>
              <w:pStyle w:val="21"/>
              <w:framePr w:w="9854" w:wrap="notBeside" w:vAnchor="text" w:hAnchor="text" w:xAlign="center" w:y="1"/>
              <w:shd w:val="clear" w:color="auto" w:fill="auto"/>
              <w:spacing w:line="312" w:lineRule="exact"/>
            </w:pPr>
            <w:r>
              <w:rPr>
                <w:rStyle w:val="20"/>
              </w:rPr>
              <w:t>Applicants should be the officers, experts &amp; technicians, manufacturers and users involving in agricultural mechanization..</w:t>
            </w:r>
          </w:p>
        </w:tc>
      </w:tr>
      <w:tr w:rsidR="00FA2C89">
        <w:tblPrEx>
          <w:tblCellMar>
            <w:top w:w="0" w:type="dxa"/>
            <w:bottom w:w="0" w:type="dxa"/>
          </w:tblCellMar>
        </w:tblPrEx>
        <w:trPr>
          <w:trHeight w:hRule="exact" w:val="485"/>
          <w:jc w:val="center"/>
        </w:trPr>
        <w:tc>
          <w:tcPr>
            <w:tcW w:w="1560" w:type="dxa"/>
            <w:vMerge/>
            <w:tcBorders>
              <w:left w:val="single" w:sz="4" w:space="0" w:color="auto"/>
            </w:tcBorders>
            <w:shd w:val="clear" w:color="auto" w:fill="FFFFFF"/>
            <w:vAlign w:val="center"/>
          </w:tcPr>
          <w:p w:rsidR="00FA2C89" w:rsidRDefault="00FA2C89">
            <w:pPr>
              <w:framePr w:w="9854" w:wrap="notBeside" w:vAnchor="text" w:hAnchor="text" w:xAlign="center" w:y="1"/>
            </w:pPr>
          </w:p>
        </w:tc>
        <w:tc>
          <w:tcPr>
            <w:tcW w:w="1819" w:type="dxa"/>
            <w:tcBorders>
              <w:top w:val="single" w:sz="4" w:space="0" w:color="auto"/>
              <w:left w:val="single" w:sz="4" w:space="0" w:color="auto"/>
            </w:tcBorders>
            <w:shd w:val="clear" w:color="auto" w:fill="FFFFFF"/>
            <w:vAlign w:val="center"/>
          </w:tcPr>
          <w:p w:rsidR="00FA2C89" w:rsidRDefault="002F6558">
            <w:pPr>
              <w:pStyle w:val="21"/>
              <w:framePr w:w="9854" w:wrap="notBeside" w:vAnchor="text" w:hAnchor="text" w:xAlign="center" w:y="1"/>
              <w:shd w:val="clear" w:color="auto" w:fill="auto"/>
              <w:spacing w:line="210" w:lineRule="exact"/>
              <w:jc w:val="center"/>
            </w:pPr>
            <w:r>
              <w:rPr>
                <w:rStyle w:val="20"/>
              </w:rPr>
              <w:t>Age</w:t>
            </w:r>
          </w:p>
        </w:tc>
        <w:tc>
          <w:tcPr>
            <w:tcW w:w="6476" w:type="dxa"/>
            <w:gridSpan w:val="3"/>
            <w:tcBorders>
              <w:top w:val="single" w:sz="4" w:space="0" w:color="auto"/>
              <w:left w:val="single" w:sz="4" w:space="0" w:color="auto"/>
              <w:right w:val="single" w:sz="4" w:space="0" w:color="auto"/>
            </w:tcBorders>
            <w:shd w:val="clear" w:color="auto" w:fill="FFFFFF"/>
            <w:vAlign w:val="center"/>
          </w:tcPr>
          <w:p w:rsidR="00FA2C89" w:rsidRDefault="002F6558">
            <w:pPr>
              <w:pStyle w:val="21"/>
              <w:framePr w:w="9854" w:wrap="notBeside" w:vAnchor="text" w:hAnchor="text" w:xAlign="center" w:y="1"/>
              <w:shd w:val="clear" w:color="auto" w:fill="auto"/>
              <w:spacing w:line="210" w:lineRule="exact"/>
            </w:pPr>
            <w:r>
              <w:rPr>
                <w:rStyle w:val="20"/>
              </w:rPr>
              <w:t>Under the legal retirement age of the participant’s home country</w:t>
            </w:r>
          </w:p>
        </w:tc>
      </w:tr>
      <w:tr w:rsidR="00FA2C89">
        <w:tblPrEx>
          <w:tblCellMar>
            <w:top w:w="0" w:type="dxa"/>
            <w:bottom w:w="0" w:type="dxa"/>
          </w:tblCellMar>
        </w:tblPrEx>
        <w:trPr>
          <w:trHeight w:hRule="exact" w:val="595"/>
          <w:jc w:val="center"/>
        </w:trPr>
        <w:tc>
          <w:tcPr>
            <w:tcW w:w="1560" w:type="dxa"/>
            <w:vMerge/>
            <w:tcBorders>
              <w:left w:val="single" w:sz="4" w:space="0" w:color="auto"/>
            </w:tcBorders>
            <w:shd w:val="clear" w:color="auto" w:fill="FFFFFF"/>
            <w:vAlign w:val="center"/>
          </w:tcPr>
          <w:p w:rsidR="00FA2C89" w:rsidRDefault="00FA2C89">
            <w:pPr>
              <w:framePr w:w="9854" w:wrap="notBeside" w:vAnchor="text" w:hAnchor="text" w:xAlign="center" w:y="1"/>
            </w:pPr>
          </w:p>
        </w:tc>
        <w:tc>
          <w:tcPr>
            <w:tcW w:w="1819" w:type="dxa"/>
            <w:tcBorders>
              <w:top w:val="single" w:sz="4" w:space="0" w:color="auto"/>
              <w:left w:val="single" w:sz="4" w:space="0" w:color="auto"/>
            </w:tcBorders>
            <w:shd w:val="clear" w:color="auto" w:fill="FFFFFF"/>
            <w:vAlign w:val="center"/>
          </w:tcPr>
          <w:p w:rsidR="00FA2C89" w:rsidRDefault="002F6558">
            <w:pPr>
              <w:pStyle w:val="21"/>
              <w:framePr w:w="9854" w:wrap="notBeside" w:vAnchor="text" w:hAnchor="text" w:xAlign="center" w:y="1"/>
              <w:shd w:val="clear" w:color="auto" w:fill="auto"/>
              <w:spacing w:line="210" w:lineRule="exact"/>
              <w:ind w:left="260"/>
              <w:jc w:val="left"/>
            </w:pPr>
            <w:r>
              <w:rPr>
                <w:rStyle w:val="20"/>
              </w:rPr>
              <w:t>Physical Health</w:t>
            </w:r>
          </w:p>
        </w:tc>
        <w:tc>
          <w:tcPr>
            <w:tcW w:w="6476" w:type="dxa"/>
            <w:gridSpan w:val="3"/>
            <w:tcBorders>
              <w:top w:val="single" w:sz="4" w:space="0" w:color="auto"/>
              <w:left w:val="single" w:sz="4" w:space="0" w:color="auto"/>
              <w:right w:val="single" w:sz="4" w:space="0" w:color="auto"/>
            </w:tcBorders>
            <w:shd w:val="clear" w:color="auto" w:fill="FFFFFF"/>
            <w:vAlign w:val="center"/>
          </w:tcPr>
          <w:p w:rsidR="00FA2C89" w:rsidRDefault="002F6558">
            <w:pPr>
              <w:pStyle w:val="21"/>
              <w:framePr w:w="9854" w:wrap="notBeside" w:vAnchor="text" w:hAnchor="text" w:xAlign="center" w:y="1"/>
              <w:shd w:val="clear" w:color="auto" w:fill="auto"/>
              <w:spacing w:line="210" w:lineRule="exact"/>
            </w:pPr>
            <w:r>
              <w:rPr>
                <w:rStyle w:val="20"/>
              </w:rPr>
              <w:t>In good health; able to participate in online training on time</w:t>
            </w:r>
          </w:p>
        </w:tc>
      </w:tr>
      <w:tr w:rsidR="00FA2C89">
        <w:tblPrEx>
          <w:tblCellMar>
            <w:top w:w="0" w:type="dxa"/>
            <w:bottom w:w="0" w:type="dxa"/>
          </w:tblCellMar>
        </w:tblPrEx>
        <w:trPr>
          <w:trHeight w:hRule="exact" w:val="634"/>
          <w:jc w:val="center"/>
        </w:trPr>
        <w:tc>
          <w:tcPr>
            <w:tcW w:w="1560" w:type="dxa"/>
            <w:vMerge/>
            <w:tcBorders>
              <w:left w:val="single" w:sz="4" w:space="0" w:color="auto"/>
            </w:tcBorders>
            <w:shd w:val="clear" w:color="auto" w:fill="FFFFFF"/>
            <w:vAlign w:val="center"/>
          </w:tcPr>
          <w:p w:rsidR="00FA2C89" w:rsidRDefault="00FA2C89">
            <w:pPr>
              <w:framePr w:w="9854" w:wrap="notBeside" w:vAnchor="text" w:hAnchor="text" w:xAlign="center" w:y="1"/>
            </w:pPr>
          </w:p>
        </w:tc>
        <w:tc>
          <w:tcPr>
            <w:tcW w:w="1819" w:type="dxa"/>
            <w:tcBorders>
              <w:top w:val="single" w:sz="4" w:space="0" w:color="auto"/>
              <w:left w:val="single" w:sz="4" w:space="0" w:color="auto"/>
            </w:tcBorders>
            <w:shd w:val="clear" w:color="auto" w:fill="FFFFFF"/>
            <w:vAlign w:val="bottom"/>
          </w:tcPr>
          <w:p w:rsidR="00FA2C89" w:rsidRDefault="002F6558">
            <w:pPr>
              <w:pStyle w:val="21"/>
              <w:framePr w:w="9854" w:wrap="notBeside" w:vAnchor="text" w:hAnchor="text" w:xAlign="center" w:y="1"/>
              <w:shd w:val="clear" w:color="auto" w:fill="auto"/>
              <w:spacing w:after="120" w:line="210" w:lineRule="exact"/>
              <w:jc w:val="center"/>
            </w:pPr>
            <w:r>
              <w:rPr>
                <w:rStyle w:val="20"/>
              </w:rPr>
              <w:t>Language</w:t>
            </w:r>
          </w:p>
          <w:p w:rsidR="00FA2C89" w:rsidRDefault="002F6558">
            <w:pPr>
              <w:pStyle w:val="21"/>
              <w:framePr w:w="9854" w:wrap="notBeside" w:vAnchor="text" w:hAnchor="text" w:xAlign="center" w:y="1"/>
              <w:shd w:val="clear" w:color="auto" w:fill="auto"/>
              <w:spacing w:before="120" w:line="210" w:lineRule="exact"/>
              <w:jc w:val="center"/>
            </w:pPr>
            <w:r>
              <w:rPr>
                <w:rStyle w:val="20"/>
              </w:rPr>
              <w:t>Competence</w:t>
            </w:r>
          </w:p>
        </w:tc>
        <w:tc>
          <w:tcPr>
            <w:tcW w:w="6476" w:type="dxa"/>
            <w:gridSpan w:val="3"/>
            <w:tcBorders>
              <w:top w:val="single" w:sz="4" w:space="0" w:color="auto"/>
              <w:left w:val="single" w:sz="4" w:space="0" w:color="auto"/>
              <w:right w:val="single" w:sz="4" w:space="0" w:color="auto"/>
            </w:tcBorders>
            <w:shd w:val="clear" w:color="auto" w:fill="FFFFFF"/>
            <w:vAlign w:val="center"/>
          </w:tcPr>
          <w:p w:rsidR="00FA2C89" w:rsidRDefault="002F6558">
            <w:pPr>
              <w:pStyle w:val="21"/>
              <w:framePr w:w="9854" w:wrap="notBeside" w:vAnchor="text" w:hAnchor="text" w:xAlign="center" w:y="1"/>
              <w:shd w:val="clear" w:color="auto" w:fill="auto"/>
              <w:spacing w:line="210" w:lineRule="exact"/>
            </w:pPr>
            <w:r>
              <w:rPr>
                <w:rStyle w:val="20"/>
              </w:rPr>
              <w:t>Able to understand, speak, read and write in English</w:t>
            </w:r>
          </w:p>
        </w:tc>
      </w:tr>
      <w:tr w:rsidR="00FA2C89">
        <w:tblPrEx>
          <w:tblCellMar>
            <w:top w:w="0" w:type="dxa"/>
            <w:bottom w:w="0" w:type="dxa"/>
          </w:tblCellMar>
        </w:tblPrEx>
        <w:trPr>
          <w:trHeight w:hRule="exact" w:val="571"/>
          <w:jc w:val="center"/>
        </w:trPr>
        <w:tc>
          <w:tcPr>
            <w:tcW w:w="1560" w:type="dxa"/>
            <w:vMerge/>
            <w:tcBorders>
              <w:left w:val="single" w:sz="4" w:space="0" w:color="auto"/>
            </w:tcBorders>
            <w:shd w:val="clear" w:color="auto" w:fill="FFFFFF"/>
            <w:vAlign w:val="center"/>
          </w:tcPr>
          <w:p w:rsidR="00FA2C89" w:rsidRDefault="00FA2C89">
            <w:pPr>
              <w:framePr w:w="9854" w:wrap="notBeside" w:vAnchor="text" w:hAnchor="text" w:xAlign="center" w:y="1"/>
            </w:pPr>
          </w:p>
        </w:tc>
        <w:tc>
          <w:tcPr>
            <w:tcW w:w="1819" w:type="dxa"/>
            <w:tcBorders>
              <w:top w:val="single" w:sz="4" w:space="0" w:color="auto"/>
              <w:left w:val="single" w:sz="4" w:space="0" w:color="auto"/>
            </w:tcBorders>
            <w:shd w:val="clear" w:color="auto" w:fill="FFFFFF"/>
            <w:vAlign w:val="center"/>
          </w:tcPr>
          <w:p w:rsidR="00FA2C89" w:rsidRDefault="002F6558">
            <w:pPr>
              <w:pStyle w:val="21"/>
              <w:framePr w:w="9854" w:wrap="notBeside" w:vAnchor="text" w:hAnchor="text" w:xAlign="center" w:y="1"/>
              <w:shd w:val="clear" w:color="auto" w:fill="auto"/>
              <w:spacing w:line="210" w:lineRule="exact"/>
              <w:jc w:val="center"/>
            </w:pPr>
            <w:r>
              <w:rPr>
                <w:rStyle w:val="20"/>
              </w:rPr>
              <w:t>Others</w:t>
            </w:r>
          </w:p>
        </w:tc>
        <w:tc>
          <w:tcPr>
            <w:tcW w:w="6476" w:type="dxa"/>
            <w:gridSpan w:val="3"/>
            <w:tcBorders>
              <w:top w:val="single" w:sz="4" w:space="0" w:color="auto"/>
              <w:left w:val="single" w:sz="4" w:space="0" w:color="auto"/>
              <w:right w:val="single" w:sz="4" w:space="0" w:color="auto"/>
            </w:tcBorders>
            <w:shd w:val="clear" w:color="auto" w:fill="FFFFFF"/>
            <w:vAlign w:val="center"/>
          </w:tcPr>
          <w:p w:rsidR="00FA2C89" w:rsidRDefault="002F6558">
            <w:pPr>
              <w:pStyle w:val="21"/>
              <w:framePr w:w="9854" w:wrap="notBeside" w:vAnchor="text" w:hAnchor="text" w:xAlign="center" w:y="1"/>
              <w:shd w:val="clear" w:color="auto" w:fill="auto"/>
              <w:spacing w:line="210" w:lineRule="exact"/>
            </w:pPr>
            <w:r>
              <w:rPr>
                <w:rStyle w:val="20"/>
              </w:rPr>
              <w:t>Sufficient network bandwidth and devices that support the online course.</w:t>
            </w:r>
          </w:p>
        </w:tc>
      </w:tr>
      <w:tr w:rsidR="00FA2C89">
        <w:tblPrEx>
          <w:tblCellMar>
            <w:top w:w="0" w:type="dxa"/>
            <w:bottom w:w="0" w:type="dxa"/>
          </w:tblCellMar>
        </w:tblPrEx>
        <w:trPr>
          <w:trHeight w:hRule="exact" w:val="4704"/>
          <w:jc w:val="center"/>
        </w:trPr>
        <w:tc>
          <w:tcPr>
            <w:tcW w:w="1560" w:type="dxa"/>
            <w:tcBorders>
              <w:top w:val="single" w:sz="4" w:space="0" w:color="auto"/>
              <w:left w:val="single" w:sz="4" w:space="0" w:color="auto"/>
              <w:bottom w:val="single" w:sz="4" w:space="0" w:color="auto"/>
            </w:tcBorders>
            <w:shd w:val="clear" w:color="auto" w:fill="FFFFFF"/>
            <w:vAlign w:val="center"/>
          </w:tcPr>
          <w:p w:rsidR="00FA2C89" w:rsidRDefault="002F6558">
            <w:pPr>
              <w:pStyle w:val="21"/>
              <w:framePr w:w="9854" w:wrap="notBeside" w:vAnchor="text" w:hAnchor="text" w:xAlign="center" w:y="1"/>
              <w:shd w:val="clear" w:color="auto" w:fill="auto"/>
              <w:spacing w:line="312" w:lineRule="exact"/>
              <w:jc w:val="center"/>
            </w:pPr>
            <w:r>
              <w:rPr>
                <w:rStyle w:val="20"/>
              </w:rPr>
              <w:t>Training</w:t>
            </w:r>
          </w:p>
          <w:p w:rsidR="00FA2C89" w:rsidRDefault="002F6558">
            <w:pPr>
              <w:pStyle w:val="21"/>
              <w:framePr w:w="9854" w:wrap="notBeside" w:vAnchor="text" w:hAnchor="text" w:xAlign="center" w:y="1"/>
              <w:shd w:val="clear" w:color="auto" w:fill="auto"/>
              <w:spacing w:line="312" w:lineRule="exact"/>
              <w:jc w:val="center"/>
            </w:pPr>
            <w:r>
              <w:rPr>
                <w:rStyle w:val="20"/>
              </w:rPr>
              <w:t>content</w:t>
            </w:r>
          </w:p>
          <w:p w:rsidR="00FA2C89" w:rsidRDefault="002F6558">
            <w:pPr>
              <w:pStyle w:val="21"/>
              <w:framePr w:w="9854" w:wrap="notBeside" w:vAnchor="text" w:hAnchor="text" w:xAlign="center" w:y="1"/>
              <w:shd w:val="clear" w:color="auto" w:fill="auto"/>
              <w:spacing w:line="312" w:lineRule="exact"/>
              <w:ind w:left="280"/>
              <w:jc w:val="left"/>
            </w:pPr>
            <w:r>
              <w:rPr>
                <w:rStyle w:val="20"/>
              </w:rPr>
              <w:t>introduction</w:t>
            </w:r>
          </w:p>
        </w:tc>
        <w:tc>
          <w:tcPr>
            <w:tcW w:w="8295" w:type="dxa"/>
            <w:gridSpan w:val="4"/>
            <w:tcBorders>
              <w:top w:val="single" w:sz="4" w:space="0" w:color="auto"/>
              <w:left w:val="single" w:sz="4" w:space="0" w:color="auto"/>
              <w:bottom w:val="single" w:sz="4" w:space="0" w:color="auto"/>
              <w:right w:val="single" w:sz="4" w:space="0" w:color="auto"/>
            </w:tcBorders>
            <w:shd w:val="clear" w:color="auto" w:fill="FFFFFF"/>
          </w:tcPr>
          <w:p w:rsidR="00FA2C89" w:rsidRDefault="002F6558">
            <w:pPr>
              <w:pStyle w:val="21"/>
              <w:framePr w:w="9854" w:wrap="notBeside" w:vAnchor="text" w:hAnchor="text" w:xAlign="center" w:y="1"/>
              <w:shd w:val="clear" w:color="auto" w:fill="auto"/>
              <w:spacing w:line="307" w:lineRule="exact"/>
            </w:pPr>
            <w:r>
              <w:rPr>
                <w:rStyle w:val="22"/>
              </w:rPr>
              <w:t>1. Introduction of the main training subjects and content</w:t>
            </w:r>
          </w:p>
          <w:p w:rsidR="00FA2C89" w:rsidRDefault="002F6558">
            <w:pPr>
              <w:pStyle w:val="21"/>
              <w:framePr w:w="9854" w:wrap="notBeside" w:vAnchor="text" w:hAnchor="text" w:xAlign="center" w:y="1"/>
              <w:shd w:val="clear" w:color="auto" w:fill="auto"/>
              <w:spacing w:line="307" w:lineRule="exact"/>
              <w:ind w:firstLine="520"/>
            </w:pPr>
            <w:r>
              <w:rPr>
                <w:rStyle w:val="20"/>
              </w:rPr>
              <w:t>The training will discuss the development achievements and experience with participants through lectures, symposiums, online visiting and other forms. Major courses include but not limited to the followings:</w:t>
            </w:r>
          </w:p>
          <w:p w:rsidR="00FA2C89" w:rsidRDefault="002F6558">
            <w:pPr>
              <w:pStyle w:val="21"/>
              <w:framePr w:w="9854" w:wrap="notBeside" w:vAnchor="text" w:hAnchor="text" w:xAlign="center" w:y="1"/>
              <w:shd w:val="clear" w:color="auto" w:fill="auto"/>
              <w:spacing w:line="307" w:lineRule="exact"/>
            </w:pPr>
            <w:r>
              <w:rPr>
                <w:rStyle w:val="22"/>
              </w:rPr>
              <w:t xml:space="preserve">ljChina’s Basic National Conditions: </w:t>
            </w:r>
            <w:r>
              <w:rPr>
                <w:rStyle w:val="20"/>
              </w:rPr>
              <w:t>introduces the politics, society, history, traditional culture and other aspects of China, introduce the background of Belt and Road, its principle of achieving shared growth through collaboration, its significance, the Belt and Road Forum and international cooperation.</w:t>
            </w:r>
          </w:p>
          <w:p w:rsidR="00FA2C89" w:rsidRDefault="002F6558">
            <w:pPr>
              <w:pStyle w:val="21"/>
              <w:framePr w:w="9854" w:wrap="notBeside" w:vAnchor="text" w:hAnchor="text" w:xAlign="center" w:y="1"/>
              <w:numPr>
                <w:ilvl w:val="0"/>
                <w:numId w:val="1"/>
              </w:numPr>
              <w:shd w:val="clear" w:color="auto" w:fill="auto"/>
              <w:tabs>
                <w:tab w:val="left" w:pos="182"/>
              </w:tabs>
              <w:spacing w:line="307" w:lineRule="exact"/>
            </w:pPr>
            <w:r>
              <w:rPr>
                <w:rStyle w:val="22"/>
              </w:rPr>
              <w:t xml:space="preserve">Chinese Action in Epidemic Prevention and Control: </w:t>
            </w:r>
            <w:r>
              <w:rPr>
                <w:rStyle w:val="20"/>
              </w:rPr>
              <w:t>introduces the relevant policies, management systems for epidemic prevention and control, regular epidemic control measures, and the initial results of epidemic prevention and control in current China.</w:t>
            </w:r>
          </w:p>
          <w:p w:rsidR="00FA2C89" w:rsidRDefault="002F6558">
            <w:pPr>
              <w:pStyle w:val="21"/>
              <w:framePr w:w="9854" w:wrap="notBeside" w:vAnchor="text" w:hAnchor="text" w:xAlign="center" w:y="1"/>
              <w:numPr>
                <w:ilvl w:val="0"/>
                <w:numId w:val="1"/>
              </w:numPr>
              <w:shd w:val="clear" w:color="auto" w:fill="auto"/>
              <w:tabs>
                <w:tab w:val="left" w:pos="182"/>
              </w:tabs>
              <w:spacing w:line="307" w:lineRule="exact"/>
            </w:pPr>
            <w:r>
              <w:rPr>
                <w:rStyle w:val="22"/>
              </w:rPr>
              <w:t xml:space="preserve">General Overview and Related Policies of China's Agriculture: </w:t>
            </w:r>
            <w:r>
              <w:rPr>
                <w:rStyle w:val="20"/>
              </w:rPr>
              <w:t>introduces the general situation of China's agriculture and the policy support the agricultural system construction.</w:t>
            </w:r>
          </w:p>
        </w:tc>
      </w:tr>
    </w:tbl>
    <w:p w:rsidR="00FA2C89" w:rsidRDefault="00FA2C89">
      <w:pPr>
        <w:framePr w:w="9854" w:wrap="notBeside" w:vAnchor="text" w:hAnchor="text" w:xAlign="center" w:y="1"/>
        <w:rPr>
          <w:sz w:val="2"/>
          <w:szCs w:val="2"/>
        </w:rPr>
      </w:pPr>
    </w:p>
    <w:p w:rsidR="00FA2C89" w:rsidRDefault="00FA2C89">
      <w:pPr>
        <w:rPr>
          <w:sz w:val="2"/>
          <w:szCs w:val="2"/>
        </w:rPr>
      </w:pPr>
    </w:p>
    <w:p w:rsidR="00FA2C89" w:rsidRDefault="00FA2C89">
      <w:pPr>
        <w:rPr>
          <w:sz w:val="2"/>
          <w:szCs w:val="2"/>
        </w:rPr>
        <w:sectPr w:rsidR="00FA2C89">
          <w:pgSz w:w="11900" w:h="16840"/>
          <w:pgMar w:top="1546" w:right="1097" w:bottom="1412" w:left="948" w:header="0" w:footer="3" w:gutter="0"/>
          <w:cols w:space="720"/>
          <w:noEndnote/>
          <w:docGrid w:linePitch="360"/>
        </w:sectPr>
      </w:pPr>
    </w:p>
    <w:p w:rsidR="00FA2C89" w:rsidRDefault="00E80230">
      <w:pPr>
        <w:spacing w:line="360" w:lineRule="exact"/>
      </w:pPr>
      <w:r>
        <w:rPr>
          <w:noProof/>
          <w:lang w:val="ru-RU" w:eastAsia="ru-RU"/>
        </w:rPr>
        <w:lastRenderedPageBreak/>
        <w:pict>
          <v:shapetype id="_x0000_t202" coordsize="21600,21600" o:spt="202" path="m,l,21600r21600,l21600,xe">
            <v:stroke joinstyle="miter"/>
            <v:path gradientshapeok="t" o:connecttype="rect"/>
          </v:shapetype>
          <v:shape id="_x0000_s1026" type="#_x0000_t202" style="position:absolute;margin-left:.05pt;margin-top:.1pt;width:387.1pt;height:683.2pt;z-index:251657728;mso-wrap-distance-left:5pt;mso-wrap-distance-right:5pt;mso-position-horizontal-relative:margin" filled="f" stroked="f">
            <v:textbox style="mso-fit-shape-to-text:t" inset="0,0,0,0">
              <w:txbxContent>
                <w:p w:rsidR="00FA2C89" w:rsidRDefault="002F6558">
                  <w:pPr>
                    <w:pStyle w:val="21"/>
                    <w:numPr>
                      <w:ilvl w:val="0"/>
                      <w:numId w:val="2"/>
                    </w:numPr>
                    <w:pBdr>
                      <w:top w:val="single" w:sz="4" w:space="1" w:color="auto"/>
                      <w:left w:val="single" w:sz="4" w:space="4" w:color="auto"/>
                      <w:bottom w:val="single" w:sz="4" w:space="1" w:color="auto"/>
                      <w:right w:val="single" w:sz="4" w:space="4" w:color="auto"/>
                    </w:pBdr>
                    <w:shd w:val="clear" w:color="auto" w:fill="auto"/>
                    <w:tabs>
                      <w:tab w:val="left" w:pos="187"/>
                    </w:tabs>
                  </w:pPr>
                  <w:r>
                    <w:rPr>
                      <w:rStyle w:val="2Exact0"/>
                    </w:rPr>
                    <w:t xml:space="preserve">Standards and Management System of China’s Agriculture: </w:t>
                  </w:r>
                  <w:r>
                    <w:rPr>
                      <w:rStyle w:val="2Exact"/>
                    </w:rPr>
                    <w:t>introduces the development history, basic situation and system composition of China's agricultural production standards.</w:t>
                  </w:r>
                </w:p>
                <w:p w:rsidR="00FA2C89" w:rsidRDefault="002F6558">
                  <w:pPr>
                    <w:pStyle w:val="21"/>
                    <w:numPr>
                      <w:ilvl w:val="0"/>
                      <w:numId w:val="2"/>
                    </w:numPr>
                    <w:pBdr>
                      <w:top w:val="single" w:sz="4" w:space="1" w:color="auto"/>
                      <w:left w:val="single" w:sz="4" w:space="4" w:color="auto"/>
                      <w:bottom w:val="single" w:sz="4" w:space="1" w:color="auto"/>
                      <w:right w:val="single" w:sz="4" w:space="4" w:color="auto"/>
                    </w:pBdr>
                    <w:shd w:val="clear" w:color="auto" w:fill="auto"/>
                    <w:tabs>
                      <w:tab w:val="left" w:pos="187"/>
                    </w:tabs>
                    <w:spacing w:line="307" w:lineRule="exact"/>
                  </w:pPr>
                  <w:r>
                    <w:rPr>
                      <w:rStyle w:val="2Exact0"/>
                    </w:rPr>
                    <w:t xml:space="preserve">Development and Application of Agricultural Machinery Technology: </w:t>
                  </w:r>
                  <w:r>
                    <w:rPr>
                      <w:rStyle w:val="2Exact"/>
                    </w:rPr>
                    <w:t>introduces the development of China's agricultural machinery technology and its application in different regions in China.</w:t>
                  </w:r>
                </w:p>
                <w:p w:rsidR="00FA2C89" w:rsidRDefault="002F6558">
                  <w:pPr>
                    <w:pStyle w:val="3"/>
                    <w:numPr>
                      <w:ilvl w:val="0"/>
                      <w:numId w:val="2"/>
                    </w:numPr>
                    <w:pBdr>
                      <w:top w:val="single" w:sz="4" w:space="1" w:color="auto"/>
                      <w:left w:val="single" w:sz="4" w:space="4" w:color="auto"/>
                      <w:bottom w:val="single" w:sz="4" w:space="1" w:color="auto"/>
                      <w:right w:val="single" w:sz="4" w:space="4" w:color="auto"/>
                    </w:pBdr>
                    <w:shd w:val="clear" w:color="auto" w:fill="auto"/>
                    <w:tabs>
                      <w:tab w:val="left" w:pos="178"/>
                    </w:tabs>
                  </w:pPr>
                  <w:r>
                    <w:t>Development Status and Experience of China's Agricultural Mechanization:</w:t>
                  </w:r>
                </w:p>
                <w:p w:rsidR="00FA2C89" w:rsidRDefault="002F6558">
                  <w:pPr>
                    <w:pStyle w:val="21"/>
                    <w:pBdr>
                      <w:top w:val="single" w:sz="4" w:space="1" w:color="auto"/>
                      <w:left w:val="single" w:sz="4" w:space="4" w:color="auto"/>
                      <w:bottom w:val="single" w:sz="4" w:space="1" w:color="auto"/>
                      <w:right w:val="single" w:sz="4" w:space="4" w:color="auto"/>
                    </w:pBdr>
                    <w:shd w:val="clear" w:color="auto" w:fill="auto"/>
                    <w:spacing w:line="307" w:lineRule="exact"/>
                  </w:pPr>
                  <w:r>
                    <w:rPr>
                      <w:rStyle w:val="2Exact"/>
                    </w:rPr>
                    <w:t>introduces China's agricultural machinery development status, practical experience, service system, regional development model, etc.</w:t>
                  </w:r>
                </w:p>
                <w:p w:rsidR="00FA2C89" w:rsidRDefault="002F6558">
                  <w:pPr>
                    <w:pStyle w:val="21"/>
                    <w:numPr>
                      <w:ilvl w:val="0"/>
                      <w:numId w:val="2"/>
                    </w:numPr>
                    <w:pBdr>
                      <w:top w:val="single" w:sz="4" w:space="1" w:color="auto"/>
                      <w:left w:val="single" w:sz="4" w:space="4" w:color="auto"/>
                      <w:bottom w:val="single" w:sz="4" w:space="1" w:color="auto"/>
                      <w:right w:val="single" w:sz="4" w:space="4" w:color="auto"/>
                    </w:pBdr>
                    <w:shd w:val="clear" w:color="auto" w:fill="auto"/>
                    <w:tabs>
                      <w:tab w:val="left" w:pos="182"/>
                    </w:tabs>
                    <w:spacing w:line="307" w:lineRule="exact"/>
                  </w:pPr>
                  <w:r>
                    <w:rPr>
                      <w:rStyle w:val="2Exact0"/>
                    </w:rPr>
                    <w:t xml:space="preserve">Extension System of China's Agricultural Mechanization: </w:t>
                  </w:r>
                  <w:r>
                    <w:rPr>
                      <w:rStyle w:val="2Exact"/>
                    </w:rPr>
                    <w:t>introduces China's agricultural mechanization development, extension models and system, and establishment methods.</w:t>
                  </w:r>
                </w:p>
                <w:p w:rsidR="00FA2C89" w:rsidRDefault="002F6558">
                  <w:pPr>
                    <w:pStyle w:val="21"/>
                    <w:numPr>
                      <w:ilvl w:val="0"/>
                      <w:numId w:val="2"/>
                    </w:numPr>
                    <w:pBdr>
                      <w:top w:val="single" w:sz="4" w:space="1" w:color="auto"/>
                      <w:left w:val="single" w:sz="4" w:space="4" w:color="auto"/>
                      <w:bottom w:val="single" w:sz="4" w:space="1" w:color="auto"/>
                      <w:right w:val="single" w:sz="4" w:space="4" w:color="auto"/>
                    </w:pBdr>
                    <w:shd w:val="clear" w:color="auto" w:fill="auto"/>
                    <w:tabs>
                      <w:tab w:val="left" w:pos="178"/>
                    </w:tabs>
                    <w:spacing w:line="307" w:lineRule="exact"/>
                  </w:pPr>
                  <w:r>
                    <w:rPr>
                      <w:rStyle w:val="2Exact0"/>
                    </w:rPr>
                    <w:t xml:space="preserve">Quality Supervision System of Agricultural Machinery: </w:t>
                  </w:r>
                  <w:r>
                    <w:rPr>
                      <w:rStyle w:val="2Exact"/>
                    </w:rPr>
                    <w:t>introduces the relevant laws and regulations of China's quality supervision system, analyzes the key procedures, main problems and solutions of quality supervision.</w:t>
                  </w:r>
                </w:p>
                <w:p w:rsidR="00FA2C89" w:rsidRDefault="002F6558">
                  <w:pPr>
                    <w:pStyle w:val="21"/>
                    <w:numPr>
                      <w:ilvl w:val="0"/>
                      <w:numId w:val="2"/>
                    </w:numPr>
                    <w:pBdr>
                      <w:top w:val="single" w:sz="4" w:space="1" w:color="auto"/>
                      <w:left w:val="single" w:sz="4" w:space="4" w:color="auto"/>
                      <w:bottom w:val="single" w:sz="4" w:space="1" w:color="auto"/>
                      <w:right w:val="single" w:sz="4" w:space="4" w:color="auto"/>
                    </w:pBdr>
                    <w:shd w:val="clear" w:color="auto" w:fill="auto"/>
                    <w:tabs>
                      <w:tab w:val="left" w:pos="182"/>
                    </w:tabs>
                    <w:spacing w:line="307" w:lineRule="exact"/>
                  </w:pPr>
                  <w:r>
                    <w:rPr>
                      <w:rStyle w:val="2Exact0"/>
                    </w:rPr>
                    <w:t xml:space="preserve">Energy Construction in Rural Areas: </w:t>
                  </w:r>
                  <w:r>
                    <w:rPr>
                      <w:rStyle w:val="2Exact"/>
                    </w:rPr>
                    <w:t>introduces the materials, equipment and technologies in the development and utilization of rural energy.</w:t>
                  </w:r>
                </w:p>
                <w:p w:rsidR="00FA2C89" w:rsidRDefault="002F6558">
                  <w:pPr>
                    <w:pStyle w:val="21"/>
                    <w:numPr>
                      <w:ilvl w:val="0"/>
                      <w:numId w:val="2"/>
                    </w:numPr>
                    <w:pBdr>
                      <w:top w:val="single" w:sz="4" w:space="1" w:color="auto"/>
                      <w:left w:val="single" w:sz="4" w:space="4" w:color="auto"/>
                      <w:bottom w:val="single" w:sz="4" w:space="1" w:color="auto"/>
                      <w:right w:val="single" w:sz="4" w:space="4" w:color="auto"/>
                    </w:pBdr>
                    <w:shd w:val="clear" w:color="auto" w:fill="auto"/>
                    <w:tabs>
                      <w:tab w:val="left" w:pos="283"/>
                    </w:tabs>
                    <w:spacing w:line="307" w:lineRule="exact"/>
                  </w:pPr>
                  <w:r>
                    <w:rPr>
                      <w:rStyle w:val="2Exact0"/>
                    </w:rPr>
                    <w:t xml:space="preserve">Agricultural Economic Policy and Farmers’ Income: </w:t>
                  </w:r>
                  <w:r>
                    <w:rPr>
                      <w:rStyle w:val="2Exact"/>
                    </w:rPr>
                    <w:t>introduces the formulation and implementation of China’s agricultural economic policy, and its role in the rational allocation of agricultural resources, optimizing agricultural structure, and providing agricultural production technology and social and economic benefits.</w:t>
                  </w:r>
                </w:p>
                <w:p w:rsidR="00FA2C89" w:rsidRDefault="002F6558">
                  <w:pPr>
                    <w:pStyle w:val="21"/>
                    <w:numPr>
                      <w:ilvl w:val="0"/>
                      <w:numId w:val="2"/>
                    </w:numPr>
                    <w:pBdr>
                      <w:top w:val="single" w:sz="4" w:space="1" w:color="auto"/>
                      <w:left w:val="single" w:sz="4" w:space="4" w:color="auto"/>
                      <w:bottom w:val="single" w:sz="4" w:space="1" w:color="auto"/>
                      <w:right w:val="single" w:sz="4" w:space="4" w:color="auto"/>
                    </w:pBdr>
                    <w:shd w:val="clear" w:color="auto" w:fill="auto"/>
                    <w:tabs>
                      <w:tab w:val="left" w:pos="278"/>
                    </w:tabs>
                    <w:spacing w:line="307" w:lineRule="exact"/>
                  </w:pPr>
                  <w:r>
                    <w:rPr>
                      <w:rStyle w:val="2Exact0"/>
                    </w:rPr>
                    <w:t xml:space="preserve">The Status Quo and Trend of China's Modern Agriculture Development: </w:t>
                  </w:r>
                  <w:r>
                    <w:rPr>
                      <w:rStyle w:val="2Exact"/>
                    </w:rPr>
                    <w:t>introduces China's modem agriculture development experience and related policies.</w:t>
                  </w:r>
                </w:p>
                <w:p w:rsidR="00FA2C89" w:rsidRDefault="002F6558">
                  <w:pPr>
                    <w:pStyle w:val="21"/>
                    <w:numPr>
                      <w:ilvl w:val="0"/>
                      <w:numId w:val="2"/>
                    </w:numPr>
                    <w:pBdr>
                      <w:top w:val="single" w:sz="4" w:space="1" w:color="auto"/>
                      <w:left w:val="single" w:sz="4" w:space="4" w:color="auto"/>
                      <w:bottom w:val="single" w:sz="4" w:space="1" w:color="auto"/>
                      <w:right w:val="single" w:sz="4" w:space="4" w:color="auto"/>
                    </w:pBdr>
                    <w:shd w:val="clear" w:color="auto" w:fill="auto"/>
                    <w:tabs>
                      <w:tab w:val="left" w:pos="288"/>
                    </w:tabs>
                    <w:spacing w:line="307" w:lineRule="exact"/>
                  </w:pPr>
                  <w:r>
                    <w:rPr>
                      <w:rStyle w:val="2Exact0"/>
                    </w:rPr>
                    <w:t xml:space="preserve">Smart Agriculture and Management Program: </w:t>
                  </w:r>
                  <w:r>
                    <w:rPr>
                      <w:rStyle w:val="2Exact"/>
                    </w:rPr>
                    <w:t>introduces the "Internet +" based intelligent agricultural machinery equipment, agricultural UAV equipment, agricultural big data, Internet + agriculture, smart agriculture and rural information management, agricultural Internet of Things, etc.</w:t>
                  </w:r>
                </w:p>
                <w:p w:rsidR="00FA2C89" w:rsidRDefault="002F6558">
                  <w:pPr>
                    <w:pStyle w:val="21"/>
                    <w:numPr>
                      <w:ilvl w:val="0"/>
                      <w:numId w:val="2"/>
                    </w:numPr>
                    <w:pBdr>
                      <w:top w:val="single" w:sz="4" w:space="1" w:color="auto"/>
                      <w:left w:val="single" w:sz="4" w:space="4" w:color="auto"/>
                      <w:bottom w:val="single" w:sz="4" w:space="1" w:color="auto"/>
                      <w:right w:val="single" w:sz="4" w:space="4" w:color="auto"/>
                    </w:pBdr>
                    <w:shd w:val="clear" w:color="auto" w:fill="auto"/>
                    <w:tabs>
                      <w:tab w:val="left" w:pos="288"/>
                    </w:tabs>
                    <w:spacing w:line="307" w:lineRule="exact"/>
                  </w:pPr>
                  <w:r>
                    <w:rPr>
                      <w:rStyle w:val="2Exact0"/>
                    </w:rPr>
                    <w:t xml:space="preserve">Development of Facility Agriculture and Agricultural Economic: </w:t>
                  </w:r>
                  <w:r>
                    <w:rPr>
                      <w:rStyle w:val="2Exact"/>
                    </w:rPr>
                    <w:t>introduces China's policies and measures for the development of facility agriculture and the current agricultural and rural economic development.</w:t>
                  </w:r>
                </w:p>
                <w:p w:rsidR="00FA2C89" w:rsidRDefault="002F6558">
                  <w:pPr>
                    <w:pStyle w:val="21"/>
                    <w:numPr>
                      <w:ilvl w:val="0"/>
                      <w:numId w:val="2"/>
                    </w:numPr>
                    <w:pBdr>
                      <w:top w:val="single" w:sz="4" w:space="1" w:color="auto"/>
                      <w:left w:val="single" w:sz="4" w:space="4" w:color="auto"/>
                      <w:bottom w:val="single" w:sz="4" w:space="1" w:color="auto"/>
                      <w:right w:val="single" w:sz="4" w:space="4" w:color="auto"/>
                    </w:pBdr>
                    <w:shd w:val="clear" w:color="auto" w:fill="auto"/>
                    <w:tabs>
                      <w:tab w:val="left" w:pos="288"/>
                    </w:tabs>
                    <w:spacing w:line="307" w:lineRule="exact"/>
                  </w:pPr>
                  <w:r>
                    <w:rPr>
                      <w:rStyle w:val="2Exact0"/>
                    </w:rPr>
                    <w:t xml:space="preserve">Water-saving Irrigation Technology: </w:t>
                  </w:r>
                  <w:r>
                    <w:rPr>
                      <w:rStyle w:val="2Exact"/>
                    </w:rPr>
                    <w:t>introduces the main water-saving irrigation technology and equipment in China.</w:t>
                  </w:r>
                </w:p>
                <w:p w:rsidR="00FA2C89" w:rsidRDefault="002F6558">
                  <w:pPr>
                    <w:pStyle w:val="21"/>
                    <w:numPr>
                      <w:ilvl w:val="0"/>
                      <w:numId w:val="2"/>
                    </w:numPr>
                    <w:pBdr>
                      <w:top w:val="single" w:sz="4" w:space="1" w:color="auto"/>
                      <w:left w:val="single" w:sz="4" w:space="4" w:color="auto"/>
                      <w:bottom w:val="single" w:sz="4" w:space="1" w:color="auto"/>
                      <w:right w:val="single" w:sz="4" w:space="4" w:color="auto"/>
                    </w:pBdr>
                    <w:shd w:val="clear" w:color="auto" w:fill="auto"/>
                    <w:tabs>
                      <w:tab w:val="left" w:pos="288"/>
                    </w:tabs>
                    <w:spacing w:line="307" w:lineRule="exact"/>
                  </w:pPr>
                  <w:r>
                    <w:rPr>
                      <w:rStyle w:val="2Exact0"/>
                    </w:rPr>
                    <w:t xml:space="preserve">Breeding and Feed Processing Technology and Equipment: </w:t>
                  </w:r>
                  <w:r>
                    <w:rPr>
                      <w:rStyle w:val="2Exact"/>
                    </w:rPr>
                    <w:t>introduces poultry breeding technology and main feed preparation and processing equipment.</w:t>
                  </w:r>
                </w:p>
                <w:p w:rsidR="00FA2C89" w:rsidRDefault="002F6558">
                  <w:pPr>
                    <w:pStyle w:val="21"/>
                    <w:numPr>
                      <w:ilvl w:val="0"/>
                      <w:numId w:val="2"/>
                    </w:numPr>
                    <w:pBdr>
                      <w:top w:val="single" w:sz="4" w:space="1" w:color="auto"/>
                      <w:left w:val="single" w:sz="4" w:space="4" w:color="auto"/>
                      <w:bottom w:val="single" w:sz="4" w:space="1" w:color="auto"/>
                      <w:right w:val="single" w:sz="4" w:space="4" w:color="auto"/>
                    </w:pBdr>
                    <w:shd w:val="clear" w:color="auto" w:fill="auto"/>
                    <w:tabs>
                      <w:tab w:val="left" w:pos="288"/>
                    </w:tabs>
                    <w:spacing w:line="307" w:lineRule="exact"/>
                  </w:pPr>
                  <w:r>
                    <w:rPr>
                      <w:rStyle w:val="2Exact0"/>
                    </w:rPr>
                    <w:t xml:space="preserve">Agricultural machinery test and testing procedures: </w:t>
                  </w:r>
                  <w:r>
                    <w:rPr>
                      <w:rStyle w:val="2Exact"/>
                    </w:rPr>
                    <w:t>introduces common testing procedures for agricultural machinery in developing countries.</w:t>
                  </w:r>
                </w:p>
                <w:p w:rsidR="00FA2C89" w:rsidRDefault="002F6558">
                  <w:pPr>
                    <w:pStyle w:val="21"/>
                    <w:numPr>
                      <w:ilvl w:val="0"/>
                      <w:numId w:val="2"/>
                    </w:numPr>
                    <w:pBdr>
                      <w:top w:val="single" w:sz="4" w:space="1" w:color="auto"/>
                      <w:left w:val="single" w:sz="4" w:space="4" w:color="auto"/>
                      <w:bottom w:val="single" w:sz="4" w:space="1" w:color="auto"/>
                      <w:right w:val="single" w:sz="4" w:space="4" w:color="auto"/>
                    </w:pBdr>
                    <w:shd w:val="clear" w:color="auto" w:fill="auto"/>
                    <w:tabs>
                      <w:tab w:val="left" w:pos="389"/>
                    </w:tabs>
                    <w:spacing w:line="307" w:lineRule="exact"/>
                  </w:pPr>
                  <w:r>
                    <w:rPr>
                      <w:rStyle w:val="2Exact0"/>
                    </w:rPr>
                    <w:t xml:space="preserve">Standardization System of China’s Agricultural Machinery: </w:t>
                  </w:r>
                  <w:r>
                    <w:rPr>
                      <w:rStyle w:val="2Exact"/>
                    </w:rPr>
                    <w:t>introduces the importance and construction methods of the agricultural machinery standards.</w:t>
                  </w:r>
                </w:p>
                <w:p w:rsidR="00FA2C89" w:rsidRDefault="002F6558">
                  <w:pPr>
                    <w:pStyle w:val="21"/>
                    <w:numPr>
                      <w:ilvl w:val="0"/>
                      <w:numId w:val="2"/>
                    </w:numPr>
                    <w:pBdr>
                      <w:top w:val="single" w:sz="4" w:space="1" w:color="auto"/>
                      <w:left w:val="single" w:sz="4" w:space="4" w:color="auto"/>
                      <w:bottom w:val="single" w:sz="4" w:space="1" w:color="auto"/>
                      <w:right w:val="single" w:sz="4" w:space="4" w:color="auto"/>
                    </w:pBdr>
                    <w:shd w:val="clear" w:color="auto" w:fill="auto"/>
                    <w:tabs>
                      <w:tab w:val="left" w:pos="283"/>
                    </w:tabs>
                    <w:spacing w:line="307" w:lineRule="exact"/>
                  </w:pPr>
                  <w:r>
                    <w:rPr>
                      <w:rStyle w:val="2Exact0"/>
                    </w:rPr>
                    <w:t xml:space="preserve">Application of Plant Protection Technology: </w:t>
                  </w:r>
                  <w:r>
                    <w:rPr>
                      <w:rStyle w:val="2Exact"/>
                    </w:rPr>
                    <w:t>introduces the importance, application and promotion of plant protection technology application.</w:t>
                  </w:r>
                </w:p>
                <w:p w:rsidR="00FA2C89" w:rsidRDefault="002F6558">
                  <w:pPr>
                    <w:pStyle w:val="21"/>
                    <w:numPr>
                      <w:ilvl w:val="0"/>
                      <w:numId w:val="2"/>
                    </w:numPr>
                    <w:pBdr>
                      <w:top w:val="single" w:sz="4" w:space="1" w:color="auto"/>
                      <w:left w:val="single" w:sz="4" w:space="4" w:color="auto"/>
                      <w:bottom w:val="single" w:sz="4" w:space="1" w:color="auto"/>
                      <w:right w:val="single" w:sz="4" w:space="4" w:color="auto"/>
                    </w:pBdr>
                    <w:shd w:val="clear" w:color="auto" w:fill="auto"/>
                    <w:tabs>
                      <w:tab w:val="left" w:pos="283"/>
                    </w:tabs>
                    <w:spacing w:line="307" w:lineRule="exact"/>
                  </w:pPr>
                  <w:r>
                    <w:rPr>
                      <w:rStyle w:val="2Exact0"/>
                    </w:rPr>
                    <w:t xml:space="preserve">Agricultural Products Processing Technology: </w:t>
                  </w:r>
                  <w:r>
                    <w:rPr>
                      <w:rStyle w:val="2Exact"/>
                    </w:rPr>
                    <w:t>mainly introduces the types, characteristics and related requirements of agricultural products processing.</w:t>
                  </w:r>
                </w:p>
                <w:p w:rsidR="00FA2C89" w:rsidRDefault="002F6558">
                  <w:pPr>
                    <w:pStyle w:val="3"/>
                    <w:pBdr>
                      <w:top w:val="single" w:sz="4" w:space="1" w:color="auto"/>
                      <w:left w:val="single" w:sz="4" w:space="4" w:color="auto"/>
                      <w:bottom w:val="single" w:sz="4" w:space="1" w:color="auto"/>
                      <w:right w:val="single" w:sz="4" w:space="4" w:color="auto"/>
                    </w:pBdr>
                    <w:shd w:val="clear" w:color="auto" w:fill="auto"/>
                  </w:pPr>
                  <w:r>
                    <w:t>2. Introduction to the overall situation of the presenter</w:t>
                  </w:r>
                </w:p>
                <w:p w:rsidR="00FA2C89" w:rsidRDefault="002F6558">
                  <w:pPr>
                    <w:pStyle w:val="21"/>
                    <w:pBdr>
                      <w:top w:val="single" w:sz="4" w:space="1" w:color="auto"/>
                      <w:left w:val="single" w:sz="4" w:space="4" w:color="auto"/>
                      <w:bottom w:val="single" w:sz="4" w:space="1" w:color="auto"/>
                      <w:right w:val="single" w:sz="4" w:space="4" w:color="auto"/>
                    </w:pBdr>
                    <w:shd w:val="clear" w:color="auto" w:fill="auto"/>
                    <w:spacing w:line="307" w:lineRule="exact"/>
                  </w:pPr>
                  <w:r>
                    <w:rPr>
                      <w:rStyle w:val="2Exact"/>
                    </w:rPr>
                    <w:t>This training invites a total of 10 teachers, most of whom are experts and scholars who</w:t>
                  </w:r>
                </w:p>
              </w:txbxContent>
            </v:textbox>
            <w10:wrap anchorx="margin"/>
          </v:shape>
        </w:pict>
      </w:r>
    </w:p>
    <w:p w:rsidR="00FA2C89" w:rsidRDefault="00FA2C89">
      <w:pPr>
        <w:spacing w:line="360" w:lineRule="exact"/>
      </w:pPr>
    </w:p>
    <w:p w:rsidR="00FA2C89" w:rsidRDefault="00FA2C89">
      <w:pPr>
        <w:spacing w:line="360" w:lineRule="exact"/>
      </w:pPr>
    </w:p>
    <w:p w:rsidR="00FA2C89" w:rsidRDefault="00FA2C89">
      <w:pPr>
        <w:spacing w:line="360" w:lineRule="exact"/>
      </w:pPr>
    </w:p>
    <w:p w:rsidR="00FA2C89" w:rsidRDefault="00FA2C89">
      <w:pPr>
        <w:spacing w:line="360" w:lineRule="exact"/>
      </w:pPr>
    </w:p>
    <w:p w:rsidR="00FA2C89" w:rsidRDefault="00FA2C89">
      <w:pPr>
        <w:spacing w:line="360" w:lineRule="exact"/>
      </w:pPr>
    </w:p>
    <w:p w:rsidR="00FA2C89" w:rsidRDefault="00FA2C89">
      <w:pPr>
        <w:spacing w:line="360" w:lineRule="exact"/>
      </w:pPr>
    </w:p>
    <w:p w:rsidR="00FA2C89" w:rsidRDefault="00FA2C89">
      <w:pPr>
        <w:spacing w:line="360" w:lineRule="exact"/>
      </w:pPr>
    </w:p>
    <w:p w:rsidR="00FA2C89" w:rsidRDefault="00FA2C89">
      <w:pPr>
        <w:spacing w:line="360" w:lineRule="exact"/>
      </w:pPr>
    </w:p>
    <w:p w:rsidR="00FA2C89" w:rsidRDefault="00FA2C89">
      <w:pPr>
        <w:spacing w:line="360" w:lineRule="exact"/>
      </w:pPr>
    </w:p>
    <w:p w:rsidR="00FA2C89" w:rsidRDefault="00FA2C89">
      <w:pPr>
        <w:spacing w:line="360" w:lineRule="exact"/>
      </w:pPr>
    </w:p>
    <w:p w:rsidR="00FA2C89" w:rsidRDefault="00FA2C89">
      <w:pPr>
        <w:spacing w:line="360" w:lineRule="exact"/>
      </w:pPr>
    </w:p>
    <w:p w:rsidR="00FA2C89" w:rsidRDefault="00FA2C89">
      <w:pPr>
        <w:spacing w:line="360" w:lineRule="exact"/>
      </w:pPr>
    </w:p>
    <w:p w:rsidR="00FA2C89" w:rsidRDefault="00FA2C89">
      <w:pPr>
        <w:spacing w:line="360" w:lineRule="exact"/>
      </w:pPr>
    </w:p>
    <w:p w:rsidR="00FA2C89" w:rsidRDefault="00FA2C89">
      <w:pPr>
        <w:spacing w:line="360" w:lineRule="exact"/>
      </w:pPr>
    </w:p>
    <w:p w:rsidR="00FA2C89" w:rsidRDefault="00FA2C89">
      <w:pPr>
        <w:spacing w:line="360" w:lineRule="exact"/>
      </w:pPr>
    </w:p>
    <w:p w:rsidR="00FA2C89" w:rsidRDefault="00FA2C89">
      <w:pPr>
        <w:spacing w:line="360" w:lineRule="exact"/>
      </w:pPr>
    </w:p>
    <w:p w:rsidR="00FA2C89" w:rsidRDefault="00FA2C89">
      <w:pPr>
        <w:spacing w:line="360" w:lineRule="exact"/>
      </w:pPr>
    </w:p>
    <w:p w:rsidR="00FA2C89" w:rsidRDefault="00FA2C89">
      <w:pPr>
        <w:spacing w:line="360" w:lineRule="exact"/>
      </w:pPr>
    </w:p>
    <w:p w:rsidR="00FA2C89" w:rsidRDefault="00FA2C89">
      <w:pPr>
        <w:spacing w:line="360" w:lineRule="exact"/>
      </w:pPr>
    </w:p>
    <w:p w:rsidR="00FA2C89" w:rsidRDefault="00FA2C89">
      <w:pPr>
        <w:spacing w:line="360" w:lineRule="exact"/>
      </w:pPr>
    </w:p>
    <w:p w:rsidR="00FA2C89" w:rsidRDefault="00FA2C89">
      <w:pPr>
        <w:spacing w:line="360" w:lineRule="exact"/>
      </w:pPr>
    </w:p>
    <w:p w:rsidR="00FA2C89" w:rsidRDefault="00FA2C89">
      <w:pPr>
        <w:spacing w:line="360" w:lineRule="exact"/>
      </w:pPr>
    </w:p>
    <w:p w:rsidR="00FA2C89" w:rsidRDefault="00FA2C89">
      <w:pPr>
        <w:spacing w:line="360" w:lineRule="exact"/>
      </w:pPr>
    </w:p>
    <w:p w:rsidR="00FA2C89" w:rsidRDefault="00FA2C89">
      <w:pPr>
        <w:spacing w:line="360" w:lineRule="exact"/>
      </w:pPr>
    </w:p>
    <w:p w:rsidR="00FA2C89" w:rsidRDefault="00FA2C89">
      <w:pPr>
        <w:spacing w:line="360" w:lineRule="exact"/>
      </w:pPr>
    </w:p>
    <w:p w:rsidR="00FA2C89" w:rsidRDefault="00FA2C89">
      <w:pPr>
        <w:spacing w:line="360" w:lineRule="exact"/>
      </w:pPr>
    </w:p>
    <w:p w:rsidR="00FA2C89" w:rsidRDefault="00FA2C89">
      <w:pPr>
        <w:spacing w:line="360" w:lineRule="exact"/>
      </w:pPr>
    </w:p>
    <w:p w:rsidR="00FA2C89" w:rsidRDefault="00FA2C89">
      <w:pPr>
        <w:spacing w:line="360" w:lineRule="exact"/>
      </w:pPr>
    </w:p>
    <w:p w:rsidR="00FA2C89" w:rsidRDefault="00FA2C89">
      <w:pPr>
        <w:spacing w:line="360" w:lineRule="exact"/>
      </w:pPr>
    </w:p>
    <w:p w:rsidR="00FA2C89" w:rsidRDefault="00FA2C89">
      <w:pPr>
        <w:spacing w:line="360" w:lineRule="exact"/>
      </w:pPr>
    </w:p>
    <w:p w:rsidR="00FA2C89" w:rsidRDefault="00FA2C89">
      <w:pPr>
        <w:spacing w:line="360" w:lineRule="exact"/>
      </w:pPr>
    </w:p>
    <w:p w:rsidR="00FA2C89" w:rsidRDefault="00FA2C89">
      <w:pPr>
        <w:spacing w:line="360" w:lineRule="exact"/>
      </w:pPr>
    </w:p>
    <w:p w:rsidR="00FA2C89" w:rsidRDefault="00FA2C89">
      <w:pPr>
        <w:spacing w:line="360" w:lineRule="exact"/>
      </w:pPr>
    </w:p>
    <w:p w:rsidR="00FA2C89" w:rsidRDefault="00FA2C89">
      <w:pPr>
        <w:spacing w:line="360" w:lineRule="exact"/>
      </w:pPr>
    </w:p>
    <w:p w:rsidR="00FA2C89" w:rsidRDefault="00FA2C89">
      <w:pPr>
        <w:spacing w:line="360" w:lineRule="exact"/>
      </w:pPr>
    </w:p>
    <w:p w:rsidR="00FA2C89" w:rsidRDefault="00FA2C89">
      <w:pPr>
        <w:spacing w:line="678" w:lineRule="exact"/>
      </w:pPr>
    </w:p>
    <w:p w:rsidR="00FA2C89" w:rsidRDefault="00FA2C89">
      <w:pPr>
        <w:rPr>
          <w:sz w:val="2"/>
          <w:szCs w:val="2"/>
        </w:rPr>
        <w:sectPr w:rsidR="00FA2C89">
          <w:pgSz w:w="11900" w:h="16840"/>
          <w:pgMar w:top="1515" w:right="1210" w:bottom="1515" w:left="2947"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536"/>
        <w:gridCol w:w="8266"/>
      </w:tblGrid>
      <w:tr w:rsidR="00FA2C89">
        <w:tblPrEx>
          <w:tblCellMar>
            <w:top w:w="0" w:type="dxa"/>
            <w:bottom w:w="0" w:type="dxa"/>
          </w:tblCellMar>
        </w:tblPrEx>
        <w:trPr>
          <w:trHeight w:hRule="exact" w:val="10013"/>
          <w:jc w:val="center"/>
        </w:trPr>
        <w:tc>
          <w:tcPr>
            <w:tcW w:w="1536" w:type="dxa"/>
            <w:tcBorders>
              <w:top w:val="single" w:sz="4" w:space="0" w:color="auto"/>
              <w:left w:val="single" w:sz="4" w:space="0" w:color="auto"/>
            </w:tcBorders>
            <w:shd w:val="clear" w:color="auto" w:fill="FFFFFF"/>
          </w:tcPr>
          <w:p w:rsidR="00FA2C89" w:rsidRDefault="00FA2C89">
            <w:pPr>
              <w:framePr w:w="9802" w:wrap="notBeside" w:vAnchor="text" w:hAnchor="text" w:xAlign="center" w:y="1"/>
              <w:rPr>
                <w:sz w:val="10"/>
                <w:szCs w:val="10"/>
              </w:rPr>
            </w:pPr>
          </w:p>
        </w:tc>
        <w:tc>
          <w:tcPr>
            <w:tcW w:w="8266" w:type="dxa"/>
            <w:tcBorders>
              <w:top w:val="single" w:sz="4" w:space="0" w:color="auto"/>
              <w:left w:val="single" w:sz="4" w:space="0" w:color="auto"/>
              <w:right w:val="single" w:sz="4" w:space="0" w:color="auto"/>
            </w:tcBorders>
            <w:shd w:val="clear" w:color="auto" w:fill="FFFFFF"/>
            <w:vAlign w:val="bottom"/>
          </w:tcPr>
          <w:p w:rsidR="00FA2C89" w:rsidRDefault="002F6558">
            <w:pPr>
              <w:pStyle w:val="21"/>
              <w:framePr w:w="9802" w:wrap="notBeside" w:vAnchor="text" w:hAnchor="text" w:xAlign="center" w:y="1"/>
              <w:shd w:val="clear" w:color="auto" w:fill="auto"/>
              <w:spacing w:line="312" w:lineRule="exact"/>
            </w:pPr>
            <w:r>
              <w:rPr>
                <w:rStyle w:val="20"/>
              </w:rPr>
              <w:t>have been engaged in agricultural machinery, agricultural product processing and food for many years. All of them have senior professional titles and above, and have rich teaching and research experience.</w:t>
            </w:r>
          </w:p>
          <w:p w:rsidR="00FA2C89" w:rsidRDefault="002F6558">
            <w:pPr>
              <w:pStyle w:val="21"/>
              <w:framePr w:w="9802" w:wrap="notBeside" w:vAnchor="text" w:hAnchor="text" w:xAlign="center" w:y="1"/>
              <w:numPr>
                <w:ilvl w:val="0"/>
                <w:numId w:val="3"/>
              </w:numPr>
              <w:shd w:val="clear" w:color="auto" w:fill="auto"/>
              <w:tabs>
                <w:tab w:val="left" w:pos="269"/>
              </w:tabs>
              <w:spacing w:line="312" w:lineRule="exact"/>
            </w:pPr>
            <w:r>
              <w:rPr>
                <w:rStyle w:val="20"/>
              </w:rPr>
              <w:t>Ma Teng, a senior engineer from Chinese Academy of Agricultural Mechanization Sciences</w:t>
            </w:r>
          </w:p>
          <w:p w:rsidR="00FA2C89" w:rsidRDefault="002F6558">
            <w:pPr>
              <w:pStyle w:val="21"/>
              <w:framePr w:w="9802" w:wrap="notBeside" w:vAnchor="text" w:hAnchor="text" w:xAlign="center" w:y="1"/>
              <w:numPr>
                <w:ilvl w:val="0"/>
                <w:numId w:val="3"/>
              </w:numPr>
              <w:shd w:val="clear" w:color="auto" w:fill="auto"/>
              <w:tabs>
                <w:tab w:val="left" w:pos="365"/>
              </w:tabs>
              <w:spacing w:line="312" w:lineRule="exact"/>
            </w:pPr>
            <w:r>
              <w:rPr>
                <w:rStyle w:val="20"/>
              </w:rPr>
              <w:t>Song Xiaomin, a senior engineer from Chinese Academy of Agricultural Mechanization Sciences</w:t>
            </w:r>
          </w:p>
          <w:p w:rsidR="00FA2C89" w:rsidRDefault="002F6558">
            <w:pPr>
              <w:pStyle w:val="21"/>
              <w:framePr w:w="9802" w:wrap="notBeside" w:vAnchor="text" w:hAnchor="text" w:xAlign="center" w:y="1"/>
              <w:numPr>
                <w:ilvl w:val="0"/>
                <w:numId w:val="3"/>
              </w:numPr>
              <w:shd w:val="clear" w:color="auto" w:fill="auto"/>
              <w:tabs>
                <w:tab w:val="left" w:pos="288"/>
              </w:tabs>
              <w:spacing w:line="312" w:lineRule="exact"/>
            </w:pPr>
            <w:r>
              <w:rPr>
                <w:rStyle w:val="20"/>
              </w:rPr>
              <w:t>Luo Min, a researcher from the Chinese Academy of Agricultural Mechanization Sciences</w:t>
            </w:r>
          </w:p>
          <w:p w:rsidR="00FA2C89" w:rsidRDefault="002F6558">
            <w:pPr>
              <w:pStyle w:val="21"/>
              <w:framePr w:w="9802" w:wrap="notBeside" w:vAnchor="text" w:hAnchor="text" w:xAlign="center" w:y="1"/>
              <w:numPr>
                <w:ilvl w:val="0"/>
                <w:numId w:val="3"/>
              </w:numPr>
              <w:shd w:val="clear" w:color="auto" w:fill="auto"/>
              <w:tabs>
                <w:tab w:val="left" w:pos="341"/>
              </w:tabs>
              <w:spacing w:line="312" w:lineRule="exact"/>
            </w:pPr>
            <w:r>
              <w:rPr>
                <w:rStyle w:val="20"/>
              </w:rPr>
              <w:t>Xu Zhenxing, chief engineer of the Agricultural Mechanization Technology Development and Extension Station of the Ministry of Agriculture and Rural Affairs</w:t>
            </w:r>
          </w:p>
          <w:p w:rsidR="00FA2C89" w:rsidRDefault="002F6558">
            <w:pPr>
              <w:pStyle w:val="21"/>
              <w:framePr w:w="9802" w:wrap="notBeside" w:vAnchor="text" w:hAnchor="text" w:xAlign="center" w:y="1"/>
              <w:numPr>
                <w:ilvl w:val="0"/>
                <w:numId w:val="3"/>
              </w:numPr>
              <w:shd w:val="clear" w:color="auto" w:fill="auto"/>
              <w:tabs>
                <w:tab w:val="left" w:pos="766"/>
              </w:tabs>
              <w:spacing w:line="312" w:lineRule="exact"/>
              <w:ind w:firstLine="540"/>
            </w:pPr>
            <w:r>
              <w:rPr>
                <w:rStyle w:val="20"/>
              </w:rPr>
              <w:t>Hu Wei, a researcher at the Chinese Academy of Agricultural Mechanization Sciences</w:t>
            </w:r>
          </w:p>
          <w:p w:rsidR="00FA2C89" w:rsidRDefault="002F6558">
            <w:pPr>
              <w:pStyle w:val="21"/>
              <w:framePr w:w="9802" w:wrap="notBeside" w:vAnchor="text" w:hAnchor="text" w:xAlign="center" w:y="1"/>
              <w:numPr>
                <w:ilvl w:val="0"/>
                <w:numId w:val="3"/>
              </w:numPr>
              <w:shd w:val="clear" w:color="auto" w:fill="auto"/>
              <w:tabs>
                <w:tab w:val="left" w:pos="283"/>
              </w:tabs>
              <w:spacing w:line="312" w:lineRule="exact"/>
            </w:pPr>
            <w:r>
              <w:rPr>
                <w:rStyle w:val="20"/>
              </w:rPr>
              <w:t>Wu Desheng, a researcher at the Chinese Academy of Agricultural Mechanization Sciences</w:t>
            </w:r>
          </w:p>
          <w:p w:rsidR="00FA2C89" w:rsidRDefault="002F6558">
            <w:pPr>
              <w:pStyle w:val="21"/>
              <w:framePr w:w="9802" w:wrap="notBeside" w:vAnchor="text" w:hAnchor="text" w:xAlign="center" w:y="1"/>
              <w:numPr>
                <w:ilvl w:val="0"/>
                <w:numId w:val="3"/>
              </w:numPr>
              <w:shd w:val="clear" w:color="auto" w:fill="auto"/>
              <w:tabs>
                <w:tab w:val="left" w:pos="235"/>
              </w:tabs>
              <w:spacing w:line="312" w:lineRule="exact"/>
            </w:pPr>
            <w:r>
              <w:rPr>
                <w:rStyle w:val="20"/>
              </w:rPr>
              <w:t>Zhang Xiansheng, a researcher at the Chinese Academy of Agricultural Mechanization Sciences</w:t>
            </w:r>
          </w:p>
          <w:p w:rsidR="00FA2C89" w:rsidRDefault="002F6558">
            <w:pPr>
              <w:pStyle w:val="21"/>
              <w:framePr w:w="9802" w:wrap="notBeside" w:vAnchor="text" w:hAnchor="text" w:xAlign="center" w:y="1"/>
              <w:numPr>
                <w:ilvl w:val="0"/>
                <w:numId w:val="3"/>
              </w:numPr>
              <w:shd w:val="clear" w:color="auto" w:fill="auto"/>
              <w:tabs>
                <w:tab w:val="left" w:pos="269"/>
              </w:tabs>
              <w:spacing w:line="312" w:lineRule="exact"/>
            </w:pPr>
            <w:r>
              <w:rPr>
                <w:rStyle w:val="20"/>
              </w:rPr>
              <w:t>Yang Xuejun, a researcher at the Chinese Academy of Agricultural Mechanization Sciences</w:t>
            </w:r>
          </w:p>
          <w:p w:rsidR="00FA2C89" w:rsidRDefault="002F6558">
            <w:pPr>
              <w:pStyle w:val="21"/>
              <w:framePr w:w="9802" w:wrap="notBeside" w:vAnchor="text" w:hAnchor="text" w:xAlign="center" w:y="1"/>
              <w:numPr>
                <w:ilvl w:val="0"/>
                <w:numId w:val="3"/>
              </w:numPr>
              <w:shd w:val="clear" w:color="auto" w:fill="auto"/>
              <w:tabs>
                <w:tab w:val="left" w:pos="770"/>
              </w:tabs>
              <w:spacing w:line="312" w:lineRule="exact"/>
              <w:ind w:firstLine="540"/>
            </w:pPr>
            <w:r>
              <w:rPr>
                <w:rStyle w:val="20"/>
              </w:rPr>
              <w:t>Li Xiande, a researcher at the Chinese Academy of Agricultural Sciences</w:t>
            </w:r>
          </w:p>
          <w:p w:rsidR="00FA2C89" w:rsidRDefault="002F6558">
            <w:pPr>
              <w:pStyle w:val="21"/>
              <w:framePr w:w="9802" w:wrap="notBeside" w:vAnchor="text" w:hAnchor="text" w:xAlign="center" w:y="1"/>
              <w:numPr>
                <w:ilvl w:val="0"/>
                <w:numId w:val="3"/>
              </w:numPr>
              <w:shd w:val="clear" w:color="auto" w:fill="auto"/>
              <w:tabs>
                <w:tab w:val="left" w:pos="857"/>
              </w:tabs>
              <w:spacing w:line="312" w:lineRule="exact"/>
              <w:ind w:firstLine="540"/>
            </w:pPr>
            <w:r>
              <w:rPr>
                <w:rStyle w:val="20"/>
              </w:rPr>
              <w:t>Liu Xiangdong, a professor at China Agricultural University</w:t>
            </w:r>
          </w:p>
          <w:p w:rsidR="00FA2C89" w:rsidRDefault="002F6558">
            <w:pPr>
              <w:pStyle w:val="21"/>
              <w:framePr w:w="9802" w:wrap="notBeside" w:vAnchor="text" w:hAnchor="text" w:xAlign="center" w:y="1"/>
              <w:numPr>
                <w:ilvl w:val="0"/>
                <w:numId w:val="4"/>
              </w:numPr>
              <w:shd w:val="clear" w:color="auto" w:fill="auto"/>
              <w:tabs>
                <w:tab w:val="left" w:pos="770"/>
              </w:tabs>
              <w:spacing w:line="312" w:lineRule="exact"/>
              <w:ind w:firstLine="540"/>
            </w:pPr>
            <w:r>
              <w:rPr>
                <w:rStyle w:val="22"/>
              </w:rPr>
              <w:t>Planned Visiting Activities</w:t>
            </w:r>
          </w:p>
          <w:p w:rsidR="00FA2C89" w:rsidRDefault="002F6558">
            <w:pPr>
              <w:pStyle w:val="21"/>
              <w:framePr w:w="9802" w:wrap="notBeside" w:vAnchor="text" w:hAnchor="text" w:xAlign="center" w:y="1"/>
              <w:shd w:val="clear" w:color="auto" w:fill="auto"/>
              <w:spacing w:line="312" w:lineRule="exact"/>
              <w:ind w:firstLine="540"/>
            </w:pPr>
            <w:r>
              <w:rPr>
                <w:rStyle w:val="20"/>
              </w:rPr>
              <w:t>This training class will arrange participants to visit key laboratories and engineering centers such as the National Engineering Laboratory of Agricultural Production Machinery and Equipment, the National Agricultural Machinery Quality Supervision and Inspection Center and other key laboratories. In addition, this training will also hold an online business matchmaking meeting to promote exchanges and cooperation between trainees and agricultural machinery manufacturers.</w:t>
            </w:r>
          </w:p>
          <w:p w:rsidR="00FA2C89" w:rsidRDefault="002F6558">
            <w:pPr>
              <w:pStyle w:val="21"/>
              <w:framePr w:w="9802" w:wrap="notBeside" w:vAnchor="text" w:hAnchor="text" w:xAlign="center" w:y="1"/>
              <w:numPr>
                <w:ilvl w:val="0"/>
                <w:numId w:val="4"/>
              </w:numPr>
              <w:shd w:val="clear" w:color="auto" w:fill="auto"/>
              <w:tabs>
                <w:tab w:val="left" w:pos="751"/>
              </w:tabs>
              <w:spacing w:line="312" w:lineRule="exact"/>
              <w:ind w:firstLine="540"/>
            </w:pPr>
            <w:r>
              <w:rPr>
                <w:rStyle w:val="22"/>
              </w:rPr>
              <w:t>Course requirements</w:t>
            </w:r>
          </w:p>
          <w:p w:rsidR="00FA2C89" w:rsidRDefault="002F6558">
            <w:pPr>
              <w:pStyle w:val="21"/>
              <w:framePr w:w="9802" w:wrap="notBeside" w:vAnchor="text" w:hAnchor="text" w:xAlign="center" w:y="1"/>
              <w:numPr>
                <w:ilvl w:val="0"/>
                <w:numId w:val="5"/>
              </w:numPr>
              <w:shd w:val="clear" w:color="auto" w:fill="auto"/>
              <w:tabs>
                <w:tab w:val="left" w:pos="691"/>
              </w:tabs>
              <w:spacing w:line="312" w:lineRule="exact"/>
              <w:ind w:firstLine="540"/>
            </w:pPr>
            <w:r>
              <w:rPr>
                <w:rStyle w:val="20"/>
              </w:rPr>
              <w:t>Participants should prepare a country report on the related topic before the training starts.</w:t>
            </w:r>
          </w:p>
          <w:p w:rsidR="00FA2C89" w:rsidRDefault="002F6558">
            <w:pPr>
              <w:pStyle w:val="21"/>
              <w:framePr w:w="9802" w:wrap="notBeside" w:vAnchor="text" w:hAnchor="text" w:xAlign="center" w:y="1"/>
              <w:numPr>
                <w:ilvl w:val="0"/>
                <w:numId w:val="5"/>
              </w:numPr>
              <w:shd w:val="clear" w:color="auto" w:fill="auto"/>
              <w:tabs>
                <w:tab w:val="left" w:pos="667"/>
              </w:tabs>
              <w:spacing w:line="312" w:lineRule="exact"/>
              <w:ind w:firstLine="540"/>
            </w:pPr>
            <w:r>
              <w:rPr>
                <w:rStyle w:val="20"/>
              </w:rPr>
              <w:t>Participants should reaches more than 80% of the training to get the certificate of the training.</w:t>
            </w:r>
          </w:p>
        </w:tc>
      </w:tr>
      <w:tr w:rsidR="00FA2C89">
        <w:tblPrEx>
          <w:tblCellMar>
            <w:top w:w="0" w:type="dxa"/>
            <w:bottom w:w="0" w:type="dxa"/>
          </w:tblCellMar>
        </w:tblPrEx>
        <w:trPr>
          <w:trHeight w:hRule="exact" w:val="710"/>
          <w:jc w:val="center"/>
        </w:trPr>
        <w:tc>
          <w:tcPr>
            <w:tcW w:w="1536" w:type="dxa"/>
            <w:tcBorders>
              <w:top w:val="single" w:sz="4" w:space="0" w:color="auto"/>
              <w:left w:val="single" w:sz="4" w:space="0" w:color="auto"/>
            </w:tcBorders>
            <w:shd w:val="clear" w:color="auto" w:fill="FFFFFF"/>
            <w:vAlign w:val="center"/>
          </w:tcPr>
          <w:p w:rsidR="00FA2C89" w:rsidRDefault="002F6558">
            <w:pPr>
              <w:pStyle w:val="21"/>
              <w:framePr w:w="9802" w:wrap="notBeside" w:vAnchor="text" w:hAnchor="text" w:xAlign="center" w:y="1"/>
              <w:shd w:val="clear" w:color="auto" w:fill="auto"/>
              <w:spacing w:line="210" w:lineRule="exact"/>
              <w:jc w:val="center"/>
            </w:pPr>
            <w:r>
              <w:rPr>
                <w:rStyle w:val="20"/>
              </w:rPr>
              <w:t>Host City</w:t>
            </w:r>
          </w:p>
        </w:tc>
        <w:tc>
          <w:tcPr>
            <w:tcW w:w="8266" w:type="dxa"/>
            <w:tcBorders>
              <w:top w:val="single" w:sz="4" w:space="0" w:color="auto"/>
              <w:left w:val="single" w:sz="4" w:space="0" w:color="auto"/>
              <w:right w:val="single" w:sz="4" w:space="0" w:color="auto"/>
            </w:tcBorders>
            <w:shd w:val="clear" w:color="auto" w:fill="FFFFFF"/>
            <w:vAlign w:val="center"/>
          </w:tcPr>
          <w:p w:rsidR="00FA2C89" w:rsidRDefault="002F6558">
            <w:pPr>
              <w:pStyle w:val="21"/>
              <w:framePr w:w="9802" w:wrap="notBeside" w:vAnchor="text" w:hAnchor="text" w:xAlign="center" w:y="1"/>
              <w:shd w:val="clear" w:color="auto" w:fill="auto"/>
              <w:spacing w:line="210" w:lineRule="exact"/>
              <w:jc w:val="center"/>
            </w:pPr>
            <w:r>
              <w:rPr>
                <w:rStyle w:val="20"/>
              </w:rPr>
              <w:t>Beijing Cities to Visit Beijing</w:t>
            </w:r>
          </w:p>
        </w:tc>
      </w:tr>
      <w:tr w:rsidR="00FA2C89">
        <w:tblPrEx>
          <w:tblCellMar>
            <w:top w:w="0" w:type="dxa"/>
            <w:bottom w:w="0" w:type="dxa"/>
          </w:tblCellMar>
        </w:tblPrEx>
        <w:trPr>
          <w:trHeight w:hRule="exact" w:val="3134"/>
          <w:jc w:val="center"/>
        </w:trPr>
        <w:tc>
          <w:tcPr>
            <w:tcW w:w="1536" w:type="dxa"/>
            <w:tcBorders>
              <w:top w:val="single" w:sz="4" w:space="0" w:color="auto"/>
              <w:left w:val="single" w:sz="4" w:space="0" w:color="auto"/>
              <w:bottom w:val="single" w:sz="4" w:space="0" w:color="auto"/>
            </w:tcBorders>
            <w:shd w:val="clear" w:color="auto" w:fill="FFFFFF"/>
            <w:vAlign w:val="center"/>
          </w:tcPr>
          <w:p w:rsidR="00FA2C89" w:rsidRDefault="002F6558">
            <w:pPr>
              <w:pStyle w:val="21"/>
              <w:framePr w:w="9802" w:wrap="notBeside" w:vAnchor="text" w:hAnchor="text" w:xAlign="center" w:y="1"/>
              <w:shd w:val="clear" w:color="auto" w:fill="auto"/>
              <w:spacing w:line="210" w:lineRule="exact"/>
              <w:jc w:val="center"/>
            </w:pPr>
            <w:r>
              <w:rPr>
                <w:rStyle w:val="20"/>
              </w:rPr>
              <w:t>Notes</w:t>
            </w:r>
          </w:p>
        </w:tc>
        <w:tc>
          <w:tcPr>
            <w:tcW w:w="8266" w:type="dxa"/>
            <w:tcBorders>
              <w:top w:val="single" w:sz="4" w:space="0" w:color="auto"/>
              <w:left w:val="single" w:sz="4" w:space="0" w:color="auto"/>
              <w:bottom w:val="single" w:sz="4" w:space="0" w:color="auto"/>
              <w:right w:val="single" w:sz="4" w:space="0" w:color="auto"/>
            </w:tcBorders>
            <w:shd w:val="clear" w:color="auto" w:fill="FFFFFF"/>
            <w:vAlign w:val="bottom"/>
          </w:tcPr>
          <w:p w:rsidR="00FA2C89" w:rsidRDefault="002F6558">
            <w:pPr>
              <w:pStyle w:val="21"/>
              <w:framePr w:w="9802" w:wrap="notBeside" w:vAnchor="text" w:hAnchor="text" w:xAlign="center" w:y="1"/>
              <w:numPr>
                <w:ilvl w:val="0"/>
                <w:numId w:val="6"/>
              </w:numPr>
              <w:shd w:val="clear" w:color="auto" w:fill="auto"/>
              <w:tabs>
                <w:tab w:val="left" w:pos="696"/>
              </w:tabs>
              <w:ind w:firstLine="540"/>
            </w:pPr>
            <w:r>
              <w:rPr>
                <w:rStyle w:val="20"/>
              </w:rPr>
              <w:t xml:space="preserve">This training will be held online via </w:t>
            </w:r>
            <w:r>
              <w:rPr>
                <w:rStyle w:val="22"/>
              </w:rPr>
              <w:t xml:space="preserve">VooV Meeting </w:t>
            </w:r>
            <w:r>
              <w:rPr>
                <w:rStyle w:val="20"/>
              </w:rPr>
              <w:t>through remote video. The participants are required to prepare computers, microphones, cameras and other related equipment, and to ensure the stability of the network during the training course.</w:t>
            </w:r>
          </w:p>
          <w:p w:rsidR="00FA2C89" w:rsidRDefault="002F6558">
            <w:pPr>
              <w:pStyle w:val="21"/>
              <w:framePr w:w="9802" w:wrap="notBeside" w:vAnchor="text" w:hAnchor="text" w:xAlign="center" w:y="1"/>
              <w:numPr>
                <w:ilvl w:val="0"/>
                <w:numId w:val="6"/>
              </w:numPr>
              <w:shd w:val="clear" w:color="auto" w:fill="auto"/>
              <w:tabs>
                <w:tab w:val="left" w:pos="643"/>
              </w:tabs>
              <w:ind w:firstLine="540"/>
            </w:pPr>
            <w:r>
              <w:rPr>
                <w:rStyle w:val="20"/>
              </w:rPr>
              <w:t>The time of lectures or virtual visit is 15:00 AM -18:00 AM (Beijing time). Due to the time difference, a combination of live broadcast and recorded broadcast will be adopted.</w:t>
            </w:r>
          </w:p>
          <w:p w:rsidR="00FA2C89" w:rsidRDefault="002F6558">
            <w:pPr>
              <w:pStyle w:val="21"/>
              <w:framePr w:w="9802" w:wrap="notBeside" w:vAnchor="text" w:hAnchor="text" w:xAlign="center" w:y="1"/>
              <w:numPr>
                <w:ilvl w:val="0"/>
                <w:numId w:val="6"/>
              </w:numPr>
              <w:shd w:val="clear" w:color="auto" w:fill="auto"/>
              <w:tabs>
                <w:tab w:val="left" w:pos="667"/>
              </w:tabs>
              <w:ind w:firstLine="540"/>
            </w:pPr>
            <w:r>
              <w:rPr>
                <w:rStyle w:val="20"/>
              </w:rPr>
              <w:t>Participants should contact the organizer 5 days in advance to test the software and hardware.</w:t>
            </w:r>
          </w:p>
          <w:p w:rsidR="00FA2C89" w:rsidRDefault="002F6558">
            <w:pPr>
              <w:pStyle w:val="21"/>
              <w:framePr w:w="9802" w:wrap="notBeside" w:vAnchor="text" w:hAnchor="text" w:xAlign="center" w:y="1"/>
              <w:numPr>
                <w:ilvl w:val="0"/>
                <w:numId w:val="6"/>
              </w:numPr>
              <w:shd w:val="clear" w:color="auto" w:fill="auto"/>
              <w:tabs>
                <w:tab w:val="left" w:pos="638"/>
              </w:tabs>
              <w:spacing w:line="293" w:lineRule="exact"/>
              <w:ind w:firstLine="540"/>
            </w:pPr>
            <w:r>
              <w:rPr>
                <w:rStyle w:val="20"/>
              </w:rPr>
              <w:t>Participants should download WeChat and join the WeChat group before the start of the training.</w:t>
            </w:r>
          </w:p>
          <w:p w:rsidR="00FA2C89" w:rsidRDefault="002F6558">
            <w:pPr>
              <w:pStyle w:val="21"/>
              <w:framePr w:w="9802" w:wrap="notBeside" w:vAnchor="text" w:hAnchor="text" w:xAlign="center" w:y="1"/>
              <w:numPr>
                <w:ilvl w:val="0"/>
                <w:numId w:val="6"/>
              </w:numPr>
              <w:shd w:val="clear" w:color="auto" w:fill="auto"/>
              <w:tabs>
                <w:tab w:val="left" w:pos="833"/>
              </w:tabs>
              <w:spacing w:line="210" w:lineRule="exact"/>
              <w:ind w:firstLine="540"/>
            </w:pPr>
            <w:r>
              <w:rPr>
                <w:rStyle w:val="20"/>
              </w:rPr>
              <w:t>Participants should prepare relevant materials for the training according to the</w:t>
            </w:r>
          </w:p>
        </w:tc>
      </w:tr>
    </w:tbl>
    <w:p w:rsidR="00FA2C89" w:rsidRDefault="00FA2C89">
      <w:pPr>
        <w:framePr w:w="9802" w:wrap="notBeside" w:vAnchor="text" w:hAnchor="text" w:xAlign="center" w:y="1"/>
        <w:rPr>
          <w:sz w:val="2"/>
          <w:szCs w:val="2"/>
        </w:rPr>
      </w:pPr>
    </w:p>
    <w:p w:rsidR="00FA2C89" w:rsidRDefault="00FA2C89">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531"/>
        <w:gridCol w:w="8270"/>
      </w:tblGrid>
      <w:tr w:rsidR="00FA2C89">
        <w:tblPrEx>
          <w:tblCellMar>
            <w:top w:w="0" w:type="dxa"/>
            <w:bottom w:w="0" w:type="dxa"/>
          </w:tblCellMar>
        </w:tblPrEx>
        <w:trPr>
          <w:trHeight w:hRule="exact" w:val="3163"/>
          <w:jc w:val="center"/>
        </w:trPr>
        <w:tc>
          <w:tcPr>
            <w:tcW w:w="1531" w:type="dxa"/>
            <w:tcBorders>
              <w:top w:val="single" w:sz="4" w:space="0" w:color="auto"/>
              <w:left w:val="single" w:sz="4" w:space="0" w:color="auto"/>
            </w:tcBorders>
            <w:shd w:val="clear" w:color="auto" w:fill="FFFFFF"/>
          </w:tcPr>
          <w:p w:rsidR="00FA2C89" w:rsidRDefault="00FA2C89">
            <w:pPr>
              <w:framePr w:w="9802" w:wrap="notBeside" w:vAnchor="text" w:hAnchor="text" w:xAlign="center" w:y="1"/>
              <w:rPr>
                <w:sz w:val="10"/>
                <w:szCs w:val="10"/>
              </w:rPr>
            </w:pPr>
          </w:p>
        </w:tc>
        <w:tc>
          <w:tcPr>
            <w:tcW w:w="8270" w:type="dxa"/>
            <w:tcBorders>
              <w:top w:val="single" w:sz="4" w:space="0" w:color="auto"/>
              <w:left w:val="single" w:sz="4" w:space="0" w:color="auto"/>
              <w:right w:val="single" w:sz="4" w:space="0" w:color="auto"/>
            </w:tcBorders>
            <w:shd w:val="clear" w:color="auto" w:fill="FFFFFF"/>
            <w:vAlign w:val="bottom"/>
          </w:tcPr>
          <w:p w:rsidR="00FA2C89" w:rsidRDefault="002F6558">
            <w:pPr>
              <w:pStyle w:val="21"/>
              <w:framePr w:w="9802" w:wrap="notBeside" w:vAnchor="text" w:hAnchor="text" w:xAlign="center" w:y="1"/>
              <w:shd w:val="clear" w:color="auto" w:fill="auto"/>
              <w:spacing w:line="312" w:lineRule="exact"/>
              <w:jc w:val="left"/>
            </w:pPr>
            <w:r>
              <w:rPr>
                <w:rStyle w:val="20"/>
              </w:rPr>
              <w:t>schedule, and submit relevant materials as required.</w:t>
            </w:r>
          </w:p>
          <w:p w:rsidR="00FA2C89" w:rsidRDefault="002F6558">
            <w:pPr>
              <w:pStyle w:val="21"/>
              <w:framePr w:w="9802" w:wrap="notBeside" w:vAnchor="text" w:hAnchor="text" w:xAlign="center" w:y="1"/>
              <w:numPr>
                <w:ilvl w:val="0"/>
                <w:numId w:val="7"/>
              </w:numPr>
              <w:shd w:val="clear" w:color="auto" w:fill="auto"/>
              <w:tabs>
                <w:tab w:val="left" w:pos="643"/>
              </w:tabs>
              <w:spacing w:line="312" w:lineRule="exact"/>
              <w:ind w:firstLine="540"/>
            </w:pPr>
            <w:r>
              <w:rPr>
                <w:rStyle w:val="20"/>
              </w:rPr>
              <w:t>Participants should follow the training discipline, and the attendance will be considered as the basis for the issuance of the certificates.</w:t>
            </w:r>
          </w:p>
          <w:p w:rsidR="00FA2C89" w:rsidRDefault="002F6558">
            <w:pPr>
              <w:pStyle w:val="21"/>
              <w:framePr w:w="9802" w:wrap="notBeside" w:vAnchor="text" w:hAnchor="text" w:xAlign="center" w:y="1"/>
              <w:numPr>
                <w:ilvl w:val="0"/>
                <w:numId w:val="7"/>
              </w:numPr>
              <w:shd w:val="clear" w:color="auto" w:fill="auto"/>
              <w:tabs>
                <w:tab w:val="left" w:pos="667"/>
              </w:tabs>
              <w:spacing w:line="312" w:lineRule="exact"/>
              <w:ind w:firstLine="540"/>
            </w:pPr>
            <w:r>
              <w:rPr>
                <w:rStyle w:val="20"/>
              </w:rPr>
              <w:t>Participants should join the training 15 minutes in advance for the preparation during the training. The username should use the format “number + country name + real name”, and the number will be given by the organizer for the convenience of management, and the real name should be consistent with passports.</w:t>
            </w:r>
          </w:p>
          <w:p w:rsidR="00FA2C89" w:rsidRDefault="002F6558">
            <w:pPr>
              <w:pStyle w:val="21"/>
              <w:framePr w:w="9802" w:wrap="notBeside" w:vAnchor="text" w:hAnchor="text" w:xAlign="center" w:y="1"/>
              <w:numPr>
                <w:ilvl w:val="0"/>
                <w:numId w:val="7"/>
              </w:numPr>
              <w:shd w:val="clear" w:color="auto" w:fill="auto"/>
              <w:tabs>
                <w:tab w:val="left" w:pos="677"/>
              </w:tabs>
              <w:spacing w:line="312" w:lineRule="exact"/>
              <w:ind w:firstLine="540"/>
            </w:pPr>
            <w:r>
              <w:rPr>
                <w:rStyle w:val="20"/>
              </w:rPr>
              <w:t>Participants should not share the content of the course on any social media for the information security and personal privacy. The course materials will be sent to participants before the class.</w:t>
            </w:r>
          </w:p>
        </w:tc>
      </w:tr>
      <w:tr w:rsidR="00FA2C89">
        <w:tblPrEx>
          <w:tblCellMar>
            <w:top w:w="0" w:type="dxa"/>
            <w:bottom w:w="0" w:type="dxa"/>
          </w:tblCellMar>
        </w:tblPrEx>
        <w:trPr>
          <w:trHeight w:hRule="exact" w:val="5621"/>
          <w:jc w:val="center"/>
        </w:trPr>
        <w:tc>
          <w:tcPr>
            <w:tcW w:w="1531" w:type="dxa"/>
            <w:tcBorders>
              <w:top w:val="single" w:sz="4" w:space="0" w:color="auto"/>
              <w:left w:val="single" w:sz="4" w:space="0" w:color="auto"/>
            </w:tcBorders>
            <w:shd w:val="clear" w:color="auto" w:fill="FFFFFF"/>
            <w:vAlign w:val="center"/>
          </w:tcPr>
          <w:p w:rsidR="00FA2C89" w:rsidRDefault="002F6558">
            <w:pPr>
              <w:pStyle w:val="21"/>
              <w:framePr w:w="9802" w:wrap="notBeside" w:vAnchor="text" w:hAnchor="text" w:xAlign="center" w:y="1"/>
              <w:shd w:val="clear" w:color="auto" w:fill="auto"/>
              <w:spacing w:line="307" w:lineRule="exact"/>
              <w:jc w:val="center"/>
            </w:pPr>
            <w:r>
              <w:rPr>
                <w:rStyle w:val="20"/>
                <w:lang w:val="fr-FR" w:eastAsia="fr-FR"/>
              </w:rPr>
              <w:t xml:space="preserve">About </w:t>
            </w:r>
            <w:r>
              <w:rPr>
                <w:rStyle w:val="20"/>
              </w:rPr>
              <w:t xml:space="preserve">the </w:t>
            </w:r>
            <w:r>
              <w:rPr>
                <w:rStyle w:val="20"/>
                <w:lang w:val="fr-FR" w:eastAsia="fr-FR"/>
              </w:rPr>
              <w:t>Organizer</w:t>
            </w:r>
          </w:p>
        </w:tc>
        <w:tc>
          <w:tcPr>
            <w:tcW w:w="8270" w:type="dxa"/>
            <w:tcBorders>
              <w:top w:val="single" w:sz="4" w:space="0" w:color="auto"/>
              <w:left w:val="single" w:sz="4" w:space="0" w:color="auto"/>
              <w:right w:val="single" w:sz="4" w:space="0" w:color="auto"/>
            </w:tcBorders>
            <w:shd w:val="clear" w:color="auto" w:fill="FFFFFF"/>
            <w:vAlign w:val="bottom"/>
          </w:tcPr>
          <w:p w:rsidR="00FA2C89" w:rsidRDefault="002F6558">
            <w:pPr>
              <w:pStyle w:val="21"/>
              <w:framePr w:w="9802" w:wrap="notBeside" w:vAnchor="text" w:hAnchor="text" w:xAlign="center" w:y="1"/>
              <w:shd w:val="clear" w:color="auto" w:fill="auto"/>
              <w:spacing w:line="307" w:lineRule="exact"/>
              <w:ind w:firstLine="540"/>
            </w:pPr>
            <w:r>
              <w:rPr>
                <w:rStyle w:val="20"/>
              </w:rPr>
              <w:t>Chinese Academy of Agricultural Mechanization Sciences (CAAMS) was founded in 1956, and is one of the first group of national innovation-oriented hi-tech enterprises. CAAMS is committed to provide agriculture with advanced technology and equipment. CAAMS is a well-known origin of agricultural engineering technologies in China, and has provided the technologies of more than 3,000 kinds of agricultural &amp; food machinery in 9 categories to our country. CAAMS is a nation-wide center for technical research, strategic planning, product marketing and international cooperation. CAAMS has provided more than 3,000 kinds of agricultural &amp; food machinery in 9 categories to our country (85% of the whole trade), while making great contribution to the national agricultural modernization.</w:t>
            </w:r>
          </w:p>
          <w:p w:rsidR="00FA2C89" w:rsidRDefault="002F6558">
            <w:pPr>
              <w:pStyle w:val="21"/>
              <w:framePr w:w="9802" w:wrap="notBeside" w:vAnchor="text" w:hAnchor="text" w:xAlign="center" w:y="1"/>
              <w:shd w:val="clear" w:color="auto" w:fill="auto"/>
              <w:spacing w:line="307" w:lineRule="exact"/>
              <w:ind w:firstLine="540"/>
            </w:pPr>
            <w:r>
              <w:rPr>
                <w:rStyle w:val="20"/>
              </w:rPr>
              <w:t>In recent years, with the requirements of the "Full-scale Development of Agricultural Mechanization" and the gradual implementation of the "Rural Revitalization" strategy, the Chinese Academy of Agricultural Machinery, as an industry leader with the only national-level agricultural mechanization technology research platform in China, has continuously innovated new and practical agricultural machinery technology and implementation of domestic and foreign agricultural engineering projects have accumulated many mature and applicable agricultural mechanization development experiences and popularization models, which can be used as applicability and effectiveness of agricultural development experience for reference by the vast number of developing countries.</w:t>
            </w:r>
          </w:p>
        </w:tc>
      </w:tr>
      <w:tr w:rsidR="00FA2C89">
        <w:tblPrEx>
          <w:tblCellMar>
            <w:top w:w="0" w:type="dxa"/>
            <w:bottom w:w="0" w:type="dxa"/>
          </w:tblCellMar>
        </w:tblPrEx>
        <w:trPr>
          <w:trHeight w:hRule="exact" w:val="2222"/>
          <w:jc w:val="center"/>
        </w:trPr>
        <w:tc>
          <w:tcPr>
            <w:tcW w:w="1531" w:type="dxa"/>
            <w:tcBorders>
              <w:top w:val="single" w:sz="4" w:space="0" w:color="auto"/>
              <w:left w:val="single" w:sz="4" w:space="0" w:color="auto"/>
              <w:bottom w:val="single" w:sz="4" w:space="0" w:color="auto"/>
            </w:tcBorders>
            <w:shd w:val="clear" w:color="auto" w:fill="FFFFFF"/>
            <w:vAlign w:val="center"/>
          </w:tcPr>
          <w:p w:rsidR="00FA2C89" w:rsidRDefault="002F6558">
            <w:pPr>
              <w:pStyle w:val="21"/>
              <w:framePr w:w="9802" w:wrap="notBeside" w:vAnchor="text" w:hAnchor="text" w:xAlign="center" w:y="1"/>
              <w:shd w:val="clear" w:color="auto" w:fill="auto"/>
              <w:spacing w:line="312" w:lineRule="exact"/>
              <w:jc w:val="center"/>
            </w:pPr>
            <w:r>
              <w:rPr>
                <w:rStyle w:val="20"/>
                <w:lang w:val="fr-FR" w:eastAsia="fr-FR"/>
              </w:rPr>
              <w:t xml:space="preserve">Contact </w:t>
            </w:r>
            <w:r>
              <w:rPr>
                <w:rStyle w:val="20"/>
              </w:rPr>
              <w:t xml:space="preserve">of the </w:t>
            </w:r>
            <w:r>
              <w:rPr>
                <w:rStyle w:val="20"/>
                <w:lang w:val="fr-FR" w:eastAsia="fr-FR"/>
              </w:rPr>
              <w:t>Organizer</w:t>
            </w:r>
          </w:p>
        </w:tc>
        <w:tc>
          <w:tcPr>
            <w:tcW w:w="8270" w:type="dxa"/>
            <w:tcBorders>
              <w:top w:val="single" w:sz="4" w:space="0" w:color="auto"/>
              <w:left w:val="single" w:sz="4" w:space="0" w:color="auto"/>
              <w:bottom w:val="single" w:sz="4" w:space="0" w:color="auto"/>
              <w:right w:val="single" w:sz="4" w:space="0" w:color="auto"/>
            </w:tcBorders>
            <w:shd w:val="clear" w:color="auto" w:fill="FFFFFF"/>
            <w:vAlign w:val="bottom"/>
          </w:tcPr>
          <w:p w:rsidR="00FA2C89" w:rsidRDefault="002F6558">
            <w:pPr>
              <w:pStyle w:val="21"/>
              <w:framePr w:w="9802" w:wrap="notBeside" w:vAnchor="text" w:hAnchor="text" w:xAlign="center" w:y="1"/>
              <w:shd w:val="clear" w:color="auto" w:fill="auto"/>
              <w:spacing w:line="312" w:lineRule="exact"/>
              <w:jc w:val="left"/>
            </w:pPr>
            <w:r>
              <w:rPr>
                <w:rStyle w:val="20"/>
              </w:rPr>
              <w:t>Contact Person: Ms. Zhang Yueru Office Tel: 0086-10-64883339 Telephone: 0086-13259794550 Fax: 0086-01-64883508 Wechat ID: RaynaZhang QQ: 510908258</w:t>
            </w:r>
          </w:p>
          <w:p w:rsidR="00FA2C89" w:rsidRDefault="002F6558">
            <w:pPr>
              <w:pStyle w:val="21"/>
              <w:framePr w:w="9802" w:wrap="notBeside" w:vAnchor="text" w:hAnchor="text" w:xAlign="center" w:y="1"/>
              <w:shd w:val="clear" w:color="auto" w:fill="auto"/>
              <w:spacing w:line="312" w:lineRule="exact"/>
              <w:jc w:val="left"/>
            </w:pPr>
            <w:r>
              <w:rPr>
                <w:rStyle w:val="20"/>
              </w:rPr>
              <w:t xml:space="preserve">E-mail Address: </w:t>
            </w:r>
            <w:hyperlink r:id="rId7" w:history="1">
              <w:r>
                <w:rPr>
                  <w:rStyle w:val="a3"/>
                </w:rPr>
                <w:t>caams-training@foxmail.com</w:t>
              </w:r>
            </w:hyperlink>
          </w:p>
        </w:tc>
      </w:tr>
    </w:tbl>
    <w:p w:rsidR="00FA2C89" w:rsidRDefault="00FA2C89">
      <w:pPr>
        <w:framePr w:w="9802" w:wrap="notBeside" w:vAnchor="text" w:hAnchor="text" w:xAlign="center" w:y="1"/>
        <w:rPr>
          <w:sz w:val="2"/>
          <w:szCs w:val="2"/>
        </w:rPr>
      </w:pPr>
    </w:p>
    <w:p w:rsidR="00FA2C89" w:rsidRDefault="00FA2C89">
      <w:pPr>
        <w:rPr>
          <w:sz w:val="2"/>
          <w:szCs w:val="2"/>
        </w:rPr>
      </w:pPr>
    </w:p>
    <w:p w:rsidR="00FA2C89" w:rsidRDefault="00FA2C89">
      <w:pPr>
        <w:rPr>
          <w:sz w:val="2"/>
          <w:szCs w:val="2"/>
        </w:rPr>
      </w:pPr>
    </w:p>
    <w:sectPr w:rsidR="00FA2C89">
      <w:pgSz w:w="11900" w:h="16840"/>
      <w:pgMar w:top="1414" w:right="1121" w:bottom="1428" w:left="97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230" w:rsidRDefault="00E80230">
      <w:r>
        <w:separator/>
      </w:r>
    </w:p>
  </w:endnote>
  <w:endnote w:type="continuationSeparator" w:id="0">
    <w:p w:rsidR="00E80230" w:rsidRDefault="00E80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230" w:rsidRDefault="00E80230"/>
  </w:footnote>
  <w:footnote w:type="continuationSeparator" w:id="0">
    <w:p w:rsidR="00E80230" w:rsidRDefault="00E8023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7549C"/>
    <w:multiLevelType w:val="multilevel"/>
    <w:tmpl w:val="4BCAF772"/>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3A807F73"/>
    <w:multiLevelType w:val="multilevel"/>
    <w:tmpl w:val="5AFCF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3F027656"/>
    <w:multiLevelType w:val="multilevel"/>
    <w:tmpl w:val="20407D3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461D7946"/>
    <w:multiLevelType w:val="multilevel"/>
    <w:tmpl w:val="A596D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782F650B"/>
    <w:multiLevelType w:val="multilevel"/>
    <w:tmpl w:val="3D9C0380"/>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79FE6A52"/>
    <w:multiLevelType w:val="multilevel"/>
    <w:tmpl w:val="4F9EC9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7A876894"/>
    <w:multiLevelType w:val="multilevel"/>
    <w:tmpl w:val="7E1C58A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
  </w:num>
  <w:num w:numId="2">
    <w:abstractNumId w:val="6"/>
  </w:num>
  <w:num w:numId="3">
    <w:abstractNumId w:val="3"/>
  </w:num>
  <w:num w:numId="4">
    <w:abstractNumId w:val="0"/>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FA2C89"/>
    <w:rsid w:val="00014664"/>
    <w:rsid w:val="00037316"/>
    <w:rsid w:val="0021728A"/>
    <w:rsid w:val="002F6558"/>
    <w:rsid w:val="006A4689"/>
    <w:rsid w:val="00A526A7"/>
    <w:rsid w:val="00E80230"/>
    <w:rsid w:val="00FA2C89"/>
    <w:rsid w:val="00FB3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2E1059E4-A685-4CE6-A1D0-41CE09380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Times New Roman" w:hAnsi="Microsoft Sans Serif" w:cs="Microsoft Sans Serif"/>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66CC"/>
      <w:u w:val="single"/>
    </w:rPr>
  </w:style>
  <w:style w:type="character" w:customStyle="1" w:styleId="1">
    <w:name w:val="Заголовок №1_"/>
    <w:basedOn w:val="a0"/>
    <w:link w:val="10"/>
    <w:locked/>
    <w:rPr>
      <w:rFonts w:ascii="Times New Roman" w:hAnsi="Times New Roman" w:cs="Times New Roman"/>
      <w:b/>
      <w:bCs/>
      <w:sz w:val="32"/>
      <w:szCs w:val="32"/>
      <w:u w:val="none"/>
    </w:rPr>
  </w:style>
  <w:style w:type="character" w:customStyle="1" w:styleId="2">
    <w:name w:val="Основной текст (2)_"/>
    <w:basedOn w:val="a0"/>
    <w:link w:val="21"/>
    <w:locked/>
    <w:rPr>
      <w:rFonts w:ascii="Times New Roman" w:hAnsi="Times New Roman" w:cs="Times New Roman"/>
      <w:sz w:val="21"/>
      <w:szCs w:val="21"/>
      <w:u w:val="none"/>
    </w:rPr>
  </w:style>
  <w:style w:type="character" w:customStyle="1" w:styleId="20">
    <w:name w:val="Основной текст (2)"/>
    <w:basedOn w:val="2"/>
    <w:rPr>
      <w:rFonts w:ascii="Times New Roman" w:hAnsi="Times New Roman" w:cs="Times New Roman"/>
      <w:color w:val="000000"/>
      <w:spacing w:val="0"/>
      <w:w w:val="100"/>
      <w:position w:val="0"/>
      <w:sz w:val="21"/>
      <w:szCs w:val="21"/>
      <w:u w:val="none"/>
      <w:lang w:val="en-US" w:eastAsia="en-US"/>
    </w:rPr>
  </w:style>
  <w:style w:type="character" w:customStyle="1" w:styleId="22">
    <w:name w:val="Основной текст (2) + Полужирный"/>
    <w:basedOn w:val="2"/>
    <w:rPr>
      <w:rFonts w:ascii="Times New Roman" w:hAnsi="Times New Roman" w:cs="Times New Roman"/>
      <w:b/>
      <w:bCs/>
      <w:color w:val="000000"/>
      <w:spacing w:val="0"/>
      <w:w w:val="100"/>
      <w:position w:val="0"/>
      <w:sz w:val="21"/>
      <w:szCs w:val="21"/>
      <w:u w:val="none"/>
      <w:lang w:val="en-US" w:eastAsia="en-US"/>
    </w:rPr>
  </w:style>
  <w:style w:type="character" w:customStyle="1" w:styleId="2Exact">
    <w:name w:val="Основной текст (2) Exact"/>
    <w:basedOn w:val="a0"/>
    <w:rPr>
      <w:rFonts w:ascii="Times New Roman" w:hAnsi="Times New Roman" w:cs="Times New Roman"/>
      <w:sz w:val="21"/>
      <w:szCs w:val="21"/>
      <w:u w:val="none"/>
    </w:rPr>
  </w:style>
  <w:style w:type="character" w:customStyle="1" w:styleId="2Exact0">
    <w:name w:val="Основной текст (2) + Полужирный Exact"/>
    <w:basedOn w:val="2"/>
    <w:rPr>
      <w:rFonts w:ascii="Times New Roman" w:hAnsi="Times New Roman" w:cs="Times New Roman"/>
      <w:b/>
      <w:bCs/>
      <w:color w:val="000000"/>
      <w:spacing w:val="0"/>
      <w:w w:val="100"/>
      <w:position w:val="0"/>
      <w:sz w:val="21"/>
      <w:szCs w:val="21"/>
      <w:u w:val="none"/>
      <w:lang w:val="en-US" w:eastAsia="en-US"/>
    </w:rPr>
  </w:style>
  <w:style w:type="character" w:customStyle="1" w:styleId="3Exact">
    <w:name w:val="Основной текст (3) Exact"/>
    <w:basedOn w:val="a0"/>
    <w:link w:val="3"/>
    <w:locked/>
    <w:rPr>
      <w:rFonts w:ascii="Times New Roman" w:hAnsi="Times New Roman" w:cs="Times New Roman"/>
      <w:b/>
      <w:bCs/>
      <w:sz w:val="21"/>
      <w:szCs w:val="21"/>
      <w:u w:val="none"/>
    </w:rPr>
  </w:style>
  <w:style w:type="paragraph" w:customStyle="1" w:styleId="10">
    <w:name w:val="Заголовок №1"/>
    <w:basedOn w:val="a"/>
    <w:link w:val="1"/>
    <w:pPr>
      <w:shd w:val="clear" w:color="auto" w:fill="FFFFFF"/>
      <w:spacing w:after="480" w:line="485" w:lineRule="exact"/>
      <w:jc w:val="center"/>
      <w:outlineLvl w:val="0"/>
    </w:pPr>
    <w:rPr>
      <w:rFonts w:ascii="Times New Roman" w:hAnsi="Times New Roman" w:cs="Times New Roman"/>
      <w:b/>
      <w:bCs/>
      <w:sz w:val="32"/>
      <w:szCs w:val="32"/>
    </w:rPr>
  </w:style>
  <w:style w:type="paragraph" w:customStyle="1" w:styleId="21">
    <w:name w:val="Основной текст (2)1"/>
    <w:basedOn w:val="a"/>
    <w:link w:val="2"/>
    <w:pPr>
      <w:shd w:val="clear" w:color="auto" w:fill="FFFFFF"/>
      <w:spacing w:line="302" w:lineRule="exact"/>
      <w:jc w:val="both"/>
    </w:pPr>
    <w:rPr>
      <w:rFonts w:ascii="Times New Roman" w:hAnsi="Times New Roman" w:cs="Times New Roman"/>
      <w:sz w:val="21"/>
      <w:szCs w:val="21"/>
    </w:rPr>
  </w:style>
  <w:style w:type="paragraph" w:customStyle="1" w:styleId="3">
    <w:name w:val="Основной текст (3)"/>
    <w:basedOn w:val="a"/>
    <w:link w:val="3Exact"/>
    <w:pPr>
      <w:shd w:val="clear" w:color="auto" w:fill="FFFFFF"/>
      <w:spacing w:line="307" w:lineRule="exact"/>
      <w:jc w:val="both"/>
    </w:pPr>
    <w:rPr>
      <w:rFonts w:ascii="Times New Roman" w:hAnsi="Times New Roman" w:cs="Times New Roman"/>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ams-training@fox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1120</Words>
  <Characters>6389</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КОРЖЕНКО Ірина Юліанівна</dc:creator>
  <cp:keywords/>
  <dc:description/>
  <cp:lastModifiedBy>OrgviD1</cp:lastModifiedBy>
  <cp:revision>2</cp:revision>
  <dcterms:created xsi:type="dcterms:W3CDTF">2021-07-02T11:08:00Z</dcterms:created>
  <dcterms:modified xsi:type="dcterms:W3CDTF">2021-07-02T11:08:00Z</dcterms:modified>
</cp:coreProperties>
</file>