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98" w:rsidRPr="00B00363" w:rsidRDefault="00425A98" w:rsidP="007B40E4">
      <w:pPr>
        <w:pStyle w:val="1"/>
        <w:numPr>
          <w:ilvl w:val="0"/>
          <w:numId w:val="23"/>
        </w:numPr>
        <w:suppressAutoHyphens/>
        <w:ind w:left="9923" w:right="-85" w:firstLine="0"/>
        <w:jc w:val="left"/>
        <w:rPr>
          <w:b w:val="0"/>
          <w:szCs w:val="28"/>
        </w:rPr>
      </w:pPr>
      <w:bookmarkStart w:id="0" w:name="_Toc188262781"/>
      <w:bookmarkStart w:id="1" w:name="rozdil_2_4"/>
      <w:r w:rsidRPr="00B00363">
        <w:rPr>
          <w:b w:val="0"/>
          <w:szCs w:val="28"/>
        </w:rPr>
        <w:t>ЗАТВЕРДЖЕНО</w:t>
      </w:r>
    </w:p>
    <w:p w:rsidR="00425A98" w:rsidRPr="00B00363" w:rsidRDefault="00425A98" w:rsidP="002F3651">
      <w:pPr>
        <w:pStyle w:val="a5"/>
        <w:spacing w:after="0"/>
        <w:ind w:left="9923" w:right="-85"/>
        <w:rPr>
          <w:rFonts w:ascii="Times New Roman" w:hAnsi="Times New Roman"/>
          <w:szCs w:val="28"/>
        </w:rPr>
      </w:pPr>
      <w:r w:rsidRPr="00B00363">
        <w:rPr>
          <w:rFonts w:ascii="Times New Roman" w:hAnsi="Times New Roman"/>
          <w:szCs w:val="28"/>
        </w:rPr>
        <w:t>Наказ Міністерства фінансів України</w:t>
      </w:r>
    </w:p>
    <w:p w:rsidR="00425A98" w:rsidRDefault="00425A98" w:rsidP="002F3651">
      <w:pPr>
        <w:pStyle w:val="a5"/>
        <w:spacing w:after="0"/>
        <w:ind w:left="9923" w:right="-85"/>
        <w:rPr>
          <w:rFonts w:ascii="Times New Roman" w:hAnsi="Times New Roman"/>
          <w:szCs w:val="28"/>
        </w:rPr>
      </w:pPr>
      <w:r>
        <w:rPr>
          <w:rFonts w:ascii="Times New Roman" w:hAnsi="Times New Roman"/>
          <w:szCs w:val="28"/>
        </w:rPr>
        <w:t xml:space="preserve">від 17 липня </w:t>
      </w:r>
      <w:r w:rsidRPr="00B00363">
        <w:rPr>
          <w:rFonts w:ascii="Times New Roman" w:hAnsi="Times New Roman"/>
          <w:szCs w:val="28"/>
        </w:rPr>
        <w:t xml:space="preserve">2015 року № </w:t>
      </w:r>
      <w:r>
        <w:rPr>
          <w:rFonts w:ascii="Times New Roman" w:hAnsi="Times New Roman"/>
          <w:szCs w:val="28"/>
        </w:rPr>
        <w:t>648</w:t>
      </w:r>
    </w:p>
    <w:p w:rsidR="00425A98" w:rsidRPr="007F0615" w:rsidRDefault="00425A98" w:rsidP="007B40E4">
      <w:pPr>
        <w:pStyle w:val="1"/>
        <w:numPr>
          <w:ilvl w:val="0"/>
          <w:numId w:val="23"/>
        </w:numPr>
        <w:suppressAutoHyphens/>
        <w:ind w:left="9923" w:right="-85" w:firstLine="0"/>
        <w:jc w:val="left"/>
        <w:rPr>
          <w:b w:val="0"/>
          <w:szCs w:val="28"/>
        </w:rPr>
      </w:pPr>
      <w:r w:rsidRPr="007F0615">
        <w:rPr>
          <w:b w:val="0"/>
          <w:szCs w:val="28"/>
        </w:rPr>
        <w:t>(у редакції наказу Міністерства фінансів України від</w:t>
      </w:r>
      <w:r>
        <w:rPr>
          <w:b w:val="0"/>
          <w:szCs w:val="28"/>
        </w:rPr>
        <w:t xml:space="preserve"> 30 вересня 2016 року </w:t>
      </w:r>
      <w:r w:rsidRPr="007F0615">
        <w:rPr>
          <w:b w:val="0"/>
          <w:szCs w:val="28"/>
        </w:rPr>
        <w:t>№</w:t>
      </w:r>
      <w:r>
        <w:rPr>
          <w:b w:val="0"/>
          <w:szCs w:val="28"/>
        </w:rPr>
        <w:t xml:space="preserve"> 861</w:t>
      </w:r>
      <w:r w:rsidRPr="007F0615">
        <w:rPr>
          <w:b w:val="0"/>
          <w:szCs w:val="28"/>
        </w:rPr>
        <w:t>)</w:t>
      </w:r>
    </w:p>
    <w:p w:rsidR="00425A98" w:rsidRDefault="00F274E9" w:rsidP="00435055">
      <w:pPr>
        <w:ind w:left="11340"/>
        <w:rPr>
          <w:rFonts w:ascii="Times New Roman" w:hAnsi="Times New Roman"/>
          <w:sz w:val="24"/>
          <w:szCs w:val="24"/>
        </w:rPr>
      </w:pPr>
      <w:r w:rsidRPr="00F274E9">
        <w:rPr>
          <w:noProof/>
          <w:lang w:val="ru-RU"/>
        </w:rPr>
        <w:pict>
          <v:rect id="Прямокутник 3" o:spid="_x0000_s1026" style="position:absolute;left:0;text-align:left;margin-left:452.7pt;margin-top:13.1pt;width:297.9pt;height:59.5pt;z-index:1;visibility:visible" strokecolor="white">
            <v:textbox>
              <w:txbxContent>
                <w:p w:rsidR="00425A98" w:rsidRPr="002805F8" w:rsidRDefault="00425A98" w:rsidP="002805F8"/>
              </w:txbxContent>
            </v:textbox>
          </v:rect>
        </w:pict>
      </w:r>
    </w:p>
    <w:p w:rsidR="00425A98" w:rsidRDefault="00425A98" w:rsidP="00435055">
      <w:pPr>
        <w:ind w:left="11340"/>
        <w:rPr>
          <w:rFonts w:ascii="Times New Roman" w:hAnsi="Times New Roman"/>
          <w:sz w:val="24"/>
          <w:szCs w:val="24"/>
        </w:rPr>
      </w:pPr>
    </w:p>
    <w:p w:rsidR="00425A98" w:rsidRDefault="00425A98" w:rsidP="00435055">
      <w:pPr>
        <w:ind w:left="11340"/>
        <w:rPr>
          <w:rFonts w:ascii="Times New Roman" w:hAnsi="Times New Roman"/>
          <w:sz w:val="24"/>
          <w:szCs w:val="24"/>
        </w:rPr>
      </w:pPr>
    </w:p>
    <w:p w:rsidR="00425A98" w:rsidRDefault="00425A98" w:rsidP="00435055">
      <w:pPr>
        <w:ind w:left="11340"/>
        <w:rPr>
          <w:rFonts w:ascii="Times New Roman" w:hAnsi="Times New Roman"/>
          <w:sz w:val="24"/>
          <w:szCs w:val="24"/>
        </w:rPr>
      </w:pPr>
    </w:p>
    <w:p w:rsidR="00425A98" w:rsidRPr="00A63E2B" w:rsidRDefault="00425A98" w:rsidP="00435055">
      <w:pPr>
        <w:ind w:left="11340"/>
        <w:rPr>
          <w:rFonts w:ascii="Times New Roman" w:hAnsi="Times New Roman"/>
          <w:sz w:val="24"/>
          <w:szCs w:val="24"/>
        </w:rPr>
      </w:pPr>
    </w:p>
    <w:p w:rsidR="00425A98" w:rsidRDefault="00425A98" w:rsidP="00435055">
      <w:pPr>
        <w:jc w:val="center"/>
        <w:outlineLvl w:val="1"/>
        <w:rPr>
          <w:rFonts w:ascii="Times New Roman" w:hAnsi="Times New Roman"/>
          <w:b/>
          <w:szCs w:val="28"/>
        </w:rPr>
      </w:pPr>
      <w:r w:rsidRPr="00A63E2B">
        <w:rPr>
          <w:rFonts w:ascii="Times New Roman" w:hAnsi="Times New Roman"/>
          <w:b/>
          <w:szCs w:val="28"/>
        </w:rPr>
        <w:t>Бюджетний запит на 20</w:t>
      </w:r>
      <w:r>
        <w:rPr>
          <w:rFonts w:ascii="Times New Roman" w:hAnsi="Times New Roman"/>
          <w:b/>
          <w:szCs w:val="28"/>
          <w:lang w:val="ru-RU"/>
        </w:rPr>
        <w:t>17</w:t>
      </w:r>
      <w:r w:rsidRPr="00A63E2B">
        <w:rPr>
          <w:rFonts w:ascii="Times New Roman" w:hAnsi="Times New Roman"/>
          <w:b/>
          <w:szCs w:val="28"/>
        </w:rPr>
        <w:t>–</w:t>
      </w:r>
      <w:r>
        <w:rPr>
          <w:rFonts w:ascii="Times New Roman" w:hAnsi="Times New Roman"/>
          <w:b/>
          <w:szCs w:val="28"/>
        </w:rPr>
        <w:t xml:space="preserve"> 2021</w:t>
      </w:r>
      <w:r w:rsidRPr="00A63E2B">
        <w:rPr>
          <w:rFonts w:ascii="Times New Roman" w:hAnsi="Times New Roman"/>
          <w:b/>
          <w:szCs w:val="28"/>
        </w:rPr>
        <w:t xml:space="preserve"> роки додатковий</w:t>
      </w:r>
      <w:r>
        <w:rPr>
          <w:rFonts w:ascii="Times New Roman" w:hAnsi="Times New Roman"/>
          <w:b/>
          <w:szCs w:val="28"/>
        </w:rPr>
        <w:t xml:space="preserve"> (</w:t>
      </w:r>
      <w:r w:rsidRPr="00A63E2B">
        <w:rPr>
          <w:rFonts w:ascii="Times New Roman" w:hAnsi="Times New Roman"/>
          <w:b/>
          <w:szCs w:val="28"/>
        </w:rPr>
        <w:t>Форма 20</w:t>
      </w:r>
      <w:r w:rsidRPr="00F05869">
        <w:rPr>
          <w:rFonts w:ascii="Times New Roman" w:hAnsi="Times New Roman"/>
          <w:b/>
          <w:szCs w:val="28"/>
          <w:lang w:val="ru-RU"/>
        </w:rPr>
        <w:t>1</w:t>
      </w:r>
      <w:r>
        <w:rPr>
          <w:rFonts w:ascii="Times New Roman" w:hAnsi="Times New Roman"/>
          <w:b/>
          <w:szCs w:val="28"/>
          <w:lang w:val="ru-RU"/>
        </w:rPr>
        <w:t>8</w:t>
      </w:r>
      <w:r w:rsidRPr="00A63E2B">
        <w:rPr>
          <w:rFonts w:ascii="Times New Roman" w:hAnsi="Times New Roman"/>
          <w:b/>
          <w:szCs w:val="28"/>
        </w:rPr>
        <w:t>-3</w:t>
      </w:r>
      <w:bookmarkEnd w:id="0"/>
      <w:r>
        <w:rPr>
          <w:rFonts w:ascii="Times New Roman" w:hAnsi="Times New Roman"/>
          <w:b/>
          <w:szCs w:val="28"/>
        </w:rPr>
        <w:t>)</w:t>
      </w:r>
    </w:p>
    <w:p w:rsidR="00425A98" w:rsidRPr="00A63E2B" w:rsidRDefault="00425A98" w:rsidP="00435055">
      <w:pPr>
        <w:jc w:val="center"/>
        <w:outlineLvl w:val="1"/>
        <w:rPr>
          <w:rFonts w:ascii="Times New Roman" w:hAnsi="Times New Roman"/>
          <w:b/>
          <w:szCs w:val="28"/>
        </w:rPr>
      </w:pPr>
    </w:p>
    <w:p w:rsidR="00425A98" w:rsidRPr="00A63E2B" w:rsidRDefault="00425A98" w:rsidP="00435055">
      <w:pPr>
        <w:jc w:val="center"/>
        <w:outlineLvl w:val="1"/>
        <w:rPr>
          <w:rFonts w:ascii="Times New Roman" w:hAnsi="Times New Roman"/>
          <w:b/>
          <w:sz w:val="24"/>
          <w:szCs w:val="24"/>
        </w:rPr>
      </w:pPr>
    </w:p>
    <w:bookmarkEnd w:id="1"/>
    <w:p w:rsidR="00425A98" w:rsidRPr="00F05869" w:rsidRDefault="00425A98" w:rsidP="00DE71F7">
      <w:pPr>
        <w:jc w:val="both"/>
        <w:rPr>
          <w:rFonts w:ascii="Times New Roman" w:hAnsi="Times New Roman"/>
          <w:snapToGrid w:val="0"/>
          <w:sz w:val="24"/>
          <w:szCs w:val="24"/>
        </w:rPr>
      </w:pPr>
      <w:r w:rsidRPr="00F05869">
        <w:rPr>
          <w:rFonts w:ascii="Times New Roman" w:hAnsi="Times New Roman"/>
          <w:snapToGrid w:val="0"/>
          <w:sz w:val="24"/>
          <w:szCs w:val="24"/>
          <w:lang w:val="ru-RU"/>
        </w:rPr>
        <w:t>1</w:t>
      </w:r>
      <w:r w:rsidRPr="00F05869">
        <w:rPr>
          <w:rFonts w:ascii="Times New Roman" w:hAnsi="Times New Roman"/>
          <w:snapToGrid w:val="0"/>
          <w:sz w:val="24"/>
          <w:szCs w:val="24"/>
        </w:rPr>
        <w:t xml:space="preserve">. </w:t>
      </w:r>
      <w:r w:rsidRPr="00F05869">
        <w:rPr>
          <w:rFonts w:ascii="Times New Roman" w:hAnsi="Times New Roman"/>
          <w:sz w:val="24"/>
          <w:szCs w:val="24"/>
          <w:u w:val="single"/>
        </w:rPr>
        <w:t>Управління соціального захисту населення Чернігівської районної державної адміністрації (</w:t>
      </w:r>
      <w:r w:rsidR="004A670D">
        <w:rPr>
          <w:rFonts w:ascii="Times New Roman" w:hAnsi="Times New Roman"/>
          <w:sz w:val="24"/>
          <w:szCs w:val="24"/>
          <w:u w:val="single"/>
        </w:rPr>
        <w:t>0</w:t>
      </w:r>
      <w:r w:rsidRPr="00F05869">
        <w:rPr>
          <w:rFonts w:ascii="Times New Roman" w:hAnsi="Times New Roman"/>
          <w:sz w:val="24"/>
          <w:szCs w:val="24"/>
          <w:u w:val="single"/>
        </w:rPr>
        <w:t>) (</w:t>
      </w:r>
      <w:r>
        <w:rPr>
          <w:rFonts w:ascii="Times New Roman" w:hAnsi="Times New Roman"/>
          <w:sz w:val="24"/>
          <w:szCs w:val="24"/>
          <w:u w:val="single"/>
        </w:rPr>
        <w:t>8</w:t>
      </w:r>
      <w:r w:rsidRPr="00F05869">
        <w:rPr>
          <w:rFonts w:ascii="Times New Roman" w:hAnsi="Times New Roman"/>
          <w:sz w:val="24"/>
          <w:szCs w:val="24"/>
          <w:u w:val="single"/>
        </w:rPr>
        <w:t xml:space="preserve">) </w:t>
      </w:r>
      <w:r w:rsidRPr="00F05869">
        <w:rPr>
          <w:rFonts w:ascii="Times New Roman" w:hAnsi="Times New Roman"/>
          <w:snapToGrid w:val="0"/>
          <w:sz w:val="24"/>
          <w:szCs w:val="24"/>
          <w:u w:val="single"/>
        </w:rPr>
        <w:t xml:space="preserve"> </w:t>
      </w:r>
    </w:p>
    <w:p w:rsidR="00425A98" w:rsidRPr="00A63E2B" w:rsidRDefault="00425A98" w:rsidP="00DE71F7">
      <w:pPr>
        <w:jc w:val="both"/>
        <w:rPr>
          <w:rFonts w:ascii="Times New Roman" w:hAnsi="Times New Roman"/>
          <w:sz w:val="24"/>
          <w:szCs w:val="24"/>
        </w:rPr>
      </w:pPr>
      <w:r w:rsidRPr="00A63E2B">
        <w:rPr>
          <w:rFonts w:ascii="Times New Roman" w:hAnsi="Times New Roman"/>
          <w:sz w:val="24"/>
          <w:szCs w:val="24"/>
        </w:rPr>
        <w:t xml:space="preserve">               (найменування головного розпорядника коштів місцевого бюджету)</w:t>
      </w:r>
      <w:r w:rsidRPr="00A63E2B">
        <w:rPr>
          <w:rFonts w:ascii="Times New Roman" w:hAnsi="Times New Roman"/>
          <w:sz w:val="24"/>
          <w:szCs w:val="24"/>
        </w:rPr>
        <w:tab/>
        <w:t xml:space="preserve">                КВК</w:t>
      </w:r>
      <w:r w:rsidRPr="00A63E2B">
        <w:rPr>
          <w:rFonts w:ascii="Times New Roman" w:hAnsi="Times New Roman"/>
          <w:sz w:val="24"/>
          <w:szCs w:val="24"/>
        </w:rPr>
        <w:tab/>
      </w:r>
    </w:p>
    <w:p w:rsidR="00425A98" w:rsidRDefault="00425A98" w:rsidP="00DE71F7">
      <w:pPr>
        <w:jc w:val="both"/>
        <w:rPr>
          <w:rFonts w:ascii="Times New Roman" w:hAnsi="Times New Roman"/>
          <w:sz w:val="24"/>
          <w:szCs w:val="24"/>
        </w:rPr>
      </w:pPr>
    </w:p>
    <w:p w:rsidR="00425A98" w:rsidRPr="00A63E2B" w:rsidRDefault="00425A98" w:rsidP="00DE71F7">
      <w:pPr>
        <w:jc w:val="both"/>
        <w:rPr>
          <w:rFonts w:ascii="Times New Roman" w:hAnsi="Times New Roman"/>
          <w:sz w:val="24"/>
          <w:szCs w:val="24"/>
        </w:rPr>
      </w:pPr>
    </w:p>
    <w:p w:rsidR="00425A98" w:rsidRDefault="00425A98" w:rsidP="00DE71F7">
      <w:pPr>
        <w:jc w:val="both"/>
        <w:rPr>
          <w:rFonts w:ascii="Times New Roman" w:hAnsi="Times New Roman"/>
          <w:b/>
          <w:sz w:val="24"/>
          <w:szCs w:val="24"/>
        </w:rPr>
      </w:pPr>
      <w:r w:rsidRPr="00A63E2B">
        <w:rPr>
          <w:rFonts w:ascii="Times New Roman" w:hAnsi="Times New Roman"/>
          <w:b/>
          <w:sz w:val="24"/>
          <w:szCs w:val="24"/>
        </w:rPr>
        <w:t>2. Додаткові видатки / надання кредитів загального фонду місцевого бюджету</w:t>
      </w:r>
    </w:p>
    <w:p w:rsidR="00425A98" w:rsidRPr="00A63E2B" w:rsidRDefault="00425A98" w:rsidP="00DE71F7">
      <w:pPr>
        <w:jc w:val="both"/>
        <w:rPr>
          <w:rFonts w:ascii="Times New Roman" w:hAnsi="Times New Roman"/>
          <w:b/>
          <w:sz w:val="24"/>
          <w:szCs w:val="24"/>
        </w:rPr>
      </w:pPr>
    </w:p>
    <w:p w:rsidR="00425A98" w:rsidRPr="00A63E2B" w:rsidRDefault="00425A98" w:rsidP="00DE71F7">
      <w:pPr>
        <w:jc w:val="both"/>
        <w:rPr>
          <w:rFonts w:ascii="Times New Roman" w:hAnsi="Times New Roman"/>
          <w:b/>
          <w:sz w:val="24"/>
          <w:szCs w:val="24"/>
        </w:rPr>
      </w:pPr>
      <w:r w:rsidRPr="00A63E2B">
        <w:rPr>
          <w:rFonts w:ascii="Times New Roman" w:hAnsi="Times New Roman"/>
          <w:b/>
          <w:sz w:val="24"/>
          <w:szCs w:val="24"/>
        </w:rPr>
        <w:t>2.1. Додаткові видатки / надання кредитів загального фонду місцевого бюджету на 20</w:t>
      </w:r>
      <w:r>
        <w:rPr>
          <w:rFonts w:ascii="Times New Roman" w:hAnsi="Times New Roman"/>
          <w:b/>
          <w:sz w:val="24"/>
          <w:szCs w:val="24"/>
          <w:lang w:val="ru-RU"/>
        </w:rPr>
        <w:t>18</w:t>
      </w:r>
      <w:r w:rsidRPr="00A63E2B">
        <w:rPr>
          <w:rFonts w:ascii="Times New Roman" w:hAnsi="Times New Roman"/>
          <w:b/>
          <w:sz w:val="24"/>
          <w:szCs w:val="24"/>
        </w:rPr>
        <w:t xml:space="preserve"> (плановий) рік за бюджетними програмами </w:t>
      </w:r>
    </w:p>
    <w:p w:rsidR="00425A98" w:rsidRPr="00A63E2B" w:rsidRDefault="00425A98" w:rsidP="005703C6">
      <w:pPr>
        <w:tabs>
          <w:tab w:val="left" w:pos="11946"/>
        </w:tabs>
        <w:ind w:right="111"/>
        <w:jc w:val="right"/>
        <w:rPr>
          <w:rFonts w:ascii="Times New Roman" w:hAnsi="Times New Roman"/>
          <w:sz w:val="18"/>
          <w:szCs w:val="18"/>
        </w:rPr>
      </w:pPr>
      <w:r>
        <w:rPr>
          <w:rFonts w:ascii="Times New Roman" w:hAnsi="Times New Roman"/>
          <w:sz w:val="18"/>
          <w:szCs w:val="18"/>
        </w:rPr>
        <w:tab/>
        <w:t>(</w:t>
      </w:r>
      <w:r w:rsidRPr="00A63E2B">
        <w:rPr>
          <w:rFonts w:ascii="Times New Roman" w:hAnsi="Times New Roman"/>
          <w:sz w:val="18"/>
          <w:szCs w:val="18"/>
        </w:rPr>
        <w:t>грн)</w:t>
      </w:r>
    </w:p>
    <w:tbl>
      <w:tblPr>
        <w:tblW w:w="5000" w:type="pct"/>
        <w:tblCellMar>
          <w:left w:w="120" w:type="dxa"/>
          <w:right w:w="120" w:type="dxa"/>
        </w:tblCellMar>
        <w:tblLook w:val="0000"/>
      </w:tblPr>
      <w:tblGrid>
        <w:gridCol w:w="1175"/>
        <w:gridCol w:w="3823"/>
        <w:gridCol w:w="1175"/>
        <w:gridCol w:w="1766"/>
        <w:gridCol w:w="1470"/>
        <w:gridCol w:w="1470"/>
        <w:gridCol w:w="4214"/>
      </w:tblGrid>
      <w:tr w:rsidR="00425A98" w:rsidRPr="00A63E2B">
        <w:trPr>
          <w:cantSplit/>
          <w:trHeight w:val="321"/>
        </w:trPr>
        <w:tc>
          <w:tcPr>
            <w:tcW w:w="389" w:type="pct"/>
            <w:vMerge w:val="restart"/>
            <w:tcBorders>
              <w:top w:val="single" w:sz="6" w:space="0" w:color="000000"/>
              <w:left w:val="single" w:sz="6" w:space="0" w:color="000000"/>
              <w:right w:val="single" w:sz="6" w:space="0" w:color="000000"/>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Код</w:t>
            </w:r>
          </w:p>
        </w:tc>
        <w:tc>
          <w:tcPr>
            <w:tcW w:w="1266" w:type="pct"/>
            <w:vMerge w:val="restart"/>
            <w:tcBorders>
              <w:top w:val="single" w:sz="6" w:space="0" w:color="000000"/>
              <w:left w:val="single" w:sz="6" w:space="0" w:color="000000"/>
            </w:tcBorders>
            <w:vAlign w:val="center"/>
          </w:tcPr>
          <w:p w:rsidR="00425A98" w:rsidRPr="00A63E2B" w:rsidRDefault="00425A98" w:rsidP="00864910">
            <w:pPr>
              <w:ind w:left="22" w:right="22"/>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389" w:type="pct"/>
            <w:vMerge w:val="restart"/>
            <w:tcBorders>
              <w:top w:val="single" w:sz="4" w:space="0" w:color="auto"/>
              <w:left w:val="single" w:sz="4" w:space="0" w:color="auto"/>
            </w:tcBorders>
            <w:vAlign w:val="center"/>
          </w:tcPr>
          <w:p w:rsidR="00425A98" w:rsidRPr="00A63E2B" w:rsidRDefault="00425A98" w:rsidP="00EC29BD">
            <w:pPr>
              <w:jc w:val="center"/>
              <w:rPr>
                <w:rFonts w:ascii="Times New Roman" w:hAnsi="Times New Roman"/>
                <w:snapToGrid w:val="0"/>
                <w:sz w:val="18"/>
                <w:szCs w:val="18"/>
              </w:rPr>
            </w:pPr>
            <w:r w:rsidRPr="00A63E2B">
              <w:rPr>
                <w:rFonts w:ascii="Times New Roman" w:hAnsi="Times New Roman"/>
                <w:snapToGrid w:val="0"/>
                <w:sz w:val="18"/>
                <w:szCs w:val="18"/>
              </w:rPr>
              <w:t>20</w:t>
            </w:r>
            <w:r>
              <w:rPr>
                <w:rFonts w:ascii="Times New Roman" w:hAnsi="Times New Roman"/>
                <w:snapToGrid w:val="0"/>
                <w:sz w:val="18"/>
                <w:szCs w:val="18"/>
                <w:lang w:val="en-US"/>
              </w:rPr>
              <w:t>1</w:t>
            </w:r>
            <w:r>
              <w:rPr>
                <w:rFonts w:ascii="Times New Roman" w:hAnsi="Times New Roman"/>
                <w:snapToGrid w:val="0"/>
                <w:sz w:val="18"/>
                <w:szCs w:val="18"/>
              </w:rPr>
              <w:t>7</w:t>
            </w:r>
            <w:r w:rsidRPr="00A63E2B">
              <w:rPr>
                <w:rFonts w:ascii="Times New Roman" w:hAnsi="Times New Roman"/>
                <w:snapToGrid w:val="0"/>
                <w:sz w:val="18"/>
                <w:szCs w:val="18"/>
              </w:rPr>
              <w:t>рік (звіт)</w:t>
            </w:r>
          </w:p>
        </w:tc>
        <w:tc>
          <w:tcPr>
            <w:tcW w:w="585" w:type="pct"/>
            <w:vMerge w:val="restart"/>
            <w:tcBorders>
              <w:top w:val="single" w:sz="4" w:space="0" w:color="auto"/>
              <w:left w:val="single" w:sz="4" w:space="0" w:color="auto"/>
            </w:tcBorders>
            <w:vAlign w:val="center"/>
          </w:tcPr>
          <w:p w:rsidR="00425A98" w:rsidRPr="00A63E2B" w:rsidRDefault="00425A98" w:rsidP="00EC29BD">
            <w:pPr>
              <w:jc w:val="center"/>
              <w:rPr>
                <w:rFonts w:ascii="Times New Roman" w:hAnsi="Times New Roman"/>
                <w:snapToGrid w:val="0"/>
                <w:sz w:val="18"/>
                <w:szCs w:val="18"/>
              </w:rPr>
            </w:pPr>
            <w:r w:rsidRPr="00A63E2B">
              <w:rPr>
                <w:rFonts w:ascii="Times New Roman" w:hAnsi="Times New Roman"/>
                <w:snapToGrid w:val="0"/>
                <w:sz w:val="18"/>
                <w:szCs w:val="18"/>
              </w:rPr>
              <w:t>20</w:t>
            </w:r>
            <w:r>
              <w:rPr>
                <w:rFonts w:ascii="Times New Roman" w:hAnsi="Times New Roman"/>
                <w:snapToGrid w:val="0"/>
                <w:sz w:val="18"/>
                <w:szCs w:val="18"/>
                <w:lang w:val="en-US"/>
              </w:rPr>
              <w:t>1</w:t>
            </w:r>
            <w:r>
              <w:rPr>
                <w:rFonts w:ascii="Times New Roman" w:hAnsi="Times New Roman"/>
                <w:snapToGrid w:val="0"/>
                <w:sz w:val="18"/>
                <w:szCs w:val="18"/>
              </w:rPr>
              <w:t>8</w:t>
            </w:r>
            <w:r w:rsidRPr="00A63E2B">
              <w:rPr>
                <w:rFonts w:ascii="Times New Roman" w:hAnsi="Times New Roman"/>
                <w:snapToGrid w:val="0"/>
                <w:sz w:val="18"/>
                <w:szCs w:val="18"/>
              </w:rPr>
              <w:t>рік (затверджено)</w:t>
            </w:r>
          </w:p>
        </w:tc>
        <w:tc>
          <w:tcPr>
            <w:tcW w:w="974" w:type="pct"/>
            <w:gridSpan w:val="2"/>
            <w:tcBorders>
              <w:top w:val="single" w:sz="4" w:space="0" w:color="auto"/>
              <w:left w:val="single" w:sz="4" w:space="0" w:color="auto"/>
              <w:bottom w:val="single" w:sz="4" w:space="0" w:color="auto"/>
              <w:right w:val="single" w:sz="4" w:space="0" w:color="auto"/>
            </w:tcBorders>
            <w:vAlign w:val="center"/>
          </w:tcPr>
          <w:p w:rsidR="00425A98" w:rsidRPr="00A63E2B" w:rsidRDefault="00425A98" w:rsidP="00EC29BD">
            <w:pPr>
              <w:jc w:val="center"/>
              <w:rPr>
                <w:rFonts w:ascii="Times New Roman" w:hAnsi="Times New Roman"/>
                <w:snapToGrid w:val="0"/>
                <w:sz w:val="18"/>
                <w:szCs w:val="18"/>
              </w:rPr>
            </w:pPr>
            <w:r w:rsidRPr="00A63E2B">
              <w:rPr>
                <w:rFonts w:ascii="Times New Roman" w:hAnsi="Times New Roman"/>
                <w:snapToGrid w:val="0"/>
                <w:sz w:val="18"/>
                <w:szCs w:val="18"/>
              </w:rPr>
              <w:t>20</w:t>
            </w:r>
            <w:r>
              <w:rPr>
                <w:rFonts w:ascii="Times New Roman" w:hAnsi="Times New Roman"/>
                <w:snapToGrid w:val="0"/>
                <w:sz w:val="18"/>
                <w:szCs w:val="18"/>
                <w:lang w:val="en-US"/>
              </w:rPr>
              <w:t>1</w:t>
            </w:r>
            <w:r>
              <w:rPr>
                <w:rFonts w:ascii="Times New Roman" w:hAnsi="Times New Roman"/>
                <w:snapToGrid w:val="0"/>
                <w:sz w:val="18"/>
                <w:szCs w:val="18"/>
              </w:rPr>
              <w:t>9</w:t>
            </w:r>
            <w:r>
              <w:rPr>
                <w:rFonts w:ascii="Times New Roman" w:hAnsi="Times New Roman"/>
                <w:snapToGrid w:val="0"/>
                <w:sz w:val="18"/>
                <w:szCs w:val="18"/>
                <w:lang w:val="en-US"/>
              </w:rPr>
              <w:t xml:space="preserve"> </w:t>
            </w:r>
            <w:r w:rsidRPr="00A63E2B">
              <w:rPr>
                <w:rFonts w:ascii="Times New Roman" w:hAnsi="Times New Roman"/>
                <w:snapToGrid w:val="0"/>
                <w:sz w:val="18"/>
                <w:szCs w:val="18"/>
              </w:rPr>
              <w:t>рік (проект)</w:t>
            </w:r>
          </w:p>
        </w:tc>
        <w:tc>
          <w:tcPr>
            <w:tcW w:w="1396" w:type="pct"/>
            <w:vMerge w:val="restart"/>
            <w:tcBorders>
              <w:top w:val="single" w:sz="4" w:space="0" w:color="auto"/>
              <w:left w:val="single" w:sz="4" w:space="0" w:color="auto"/>
              <w:right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Обґрунтування необхідності додаткових коштів загального фонду на 20</w:t>
            </w:r>
            <w:r w:rsidRPr="00EC29BD">
              <w:rPr>
                <w:rFonts w:ascii="Times New Roman" w:hAnsi="Times New Roman"/>
                <w:snapToGrid w:val="0"/>
                <w:sz w:val="18"/>
                <w:szCs w:val="18"/>
                <w:lang w:val="ru-RU"/>
              </w:rPr>
              <w:t>1</w:t>
            </w:r>
            <w:r>
              <w:rPr>
                <w:rFonts w:ascii="Times New Roman" w:hAnsi="Times New Roman"/>
                <w:snapToGrid w:val="0"/>
                <w:sz w:val="18"/>
                <w:szCs w:val="18"/>
                <w:lang w:val="ru-RU"/>
              </w:rPr>
              <w:t>9</w:t>
            </w:r>
            <w:r w:rsidRPr="00A63E2B">
              <w:rPr>
                <w:rFonts w:ascii="Times New Roman" w:hAnsi="Times New Roman"/>
                <w:snapToGrid w:val="0"/>
                <w:sz w:val="18"/>
                <w:szCs w:val="18"/>
              </w:rPr>
              <w:t xml:space="preserve"> рік</w:t>
            </w:r>
          </w:p>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(обов’язкове посилання на нормативний документ, відповідно до якого існує необхідність у додаткових коштах)</w:t>
            </w:r>
          </w:p>
        </w:tc>
      </w:tr>
      <w:tr w:rsidR="00425A98" w:rsidRPr="00A63E2B">
        <w:trPr>
          <w:cantSplit/>
          <w:trHeight w:val="401"/>
        </w:trPr>
        <w:tc>
          <w:tcPr>
            <w:tcW w:w="389" w:type="pct"/>
            <w:vMerge/>
            <w:tcBorders>
              <w:top w:val="nil"/>
              <w:left w:val="single" w:sz="6" w:space="0" w:color="000000"/>
              <w:right w:val="single" w:sz="6" w:space="0" w:color="000000"/>
            </w:tcBorders>
            <w:vAlign w:val="center"/>
          </w:tcPr>
          <w:p w:rsidR="00425A98" w:rsidRPr="00A63E2B" w:rsidRDefault="00425A98" w:rsidP="00435055">
            <w:pPr>
              <w:jc w:val="center"/>
              <w:rPr>
                <w:rFonts w:ascii="Times New Roman" w:hAnsi="Times New Roman"/>
                <w:snapToGrid w:val="0"/>
                <w:sz w:val="18"/>
                <w:szCs w:val="18"/>
              </w:rPr>
            </w:pPr>
          </w:p>
        </w:tc>
        <w:tc>
          <w:tcPr>
            <w:tcW w:w="1266" w:type="pct"/>
            <w:vMerge/>
            <w:tcBorders>
              <w:top w:val="nil"/>
              <w:left w:val="single" w:sz="6" w:space="0" w:color="000000"/>
            </w:tcBorders>
            <w:vAlign w:val="center"/>
          </w:tcPr>
          <w:p w:rsidR="00425A98" w:rsidRPr="00A63E2B" w:rsidRDefault="00425A98" w:rsidP="00435055">
            <w:pPr>
              <w:ind w:left="22" w:right="22"/>
              <w:jc w:val="center"/>
              <w:rPr>
                <w:rFonts w:ascii="Times New Roman" w:hAnsi="Times New Roman"/>
                <w:snapToGrid w:val="0"/>
                <w:sz w:val="18"/>
                <w:szCs w:val="18"/>
              </w:rPr>
            </w:pPr>
          </w:p>
        </w:tc>
        <w:tc>
          <w:tcPr>
            <w:tcW w:w="389" w:type="pct"/>
            <w:vMerge/>
            <w:tcBorders>
              <w:top w:val="nil"/>
              <w:lef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585" w:type="pct"/>
            <w:vMerge/>
            <w:tcBorders>
              <w:top w:val="nil"/>
              <w:lef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87" w:type="pct"/>
            <w:tcBorders>
              <w:left w:val="single" w:sz="4" w:space="0" w:color="auto"/>
            </w:tcBorders>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граничний обсяг</w:t>
            </w:r>
          </w:p>
        </w:tc>
        <w:tc>
          <w:tcPr>
            <w:tcW w:w="487" w:type="pct"/>
            <w:tcBorders>
              <w:left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необхідно додатково</w:t>
            </w:r>
          </w:p>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w:t>
            </w:r>
          </w:p>
        </w:tc>
        <w:tc>
          <w:tcPr>
            <w:tcW w:w="1396" w:type="pct"/>
            <w:vMerge/>
            <w:tcBorders>
              <w:left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r>
      <w:tr w:rsidR="00425A98" w:rsidRPr="00A63E2B">
        <w:trPr>
          <w:cantSplit/>
          <w:trHeight w:val="234"/>
        </w:trPr>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1</w:t>
            </w:r>
          </w:p>
        </w:tc>
        <w:tc>
          <w:tcPr>
            <w:tcW w:w="126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2</w:t>
            </w:r>
          </w:p>
        </w:tc>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3</w:t>
            </w:r>
          </w:p>
        </w:tc>
        <w:tc>
          <w:tcPr>
            <w:tcW w:w="585"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4</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5</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6</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7</w:t>
            </w:r>
          </w:p>
        </w:tc>
      </w:tr>
      <w:tr w:rsidR="00425A98" w:rsidRPr="00A63E2B">
        <w:trPr>
          <w:cantSplit/>
          <w:trHeight w:val="250"/>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4E00B8">
            <w:pPr>
              <w:pStyle w:val="2fe"/>
              <w:rPr>
                <w:b/>
                <w:sz w:val="18"/>
                <w:lang w:val="uk-UA"/>
              </w:rPr>
            </w:pPr>
            <w:r>
              <w:rPr>
                <w:b/>
                <w:sz w:val="18"/>
                <w:lang w:val="uk-UA"/>
              </w:rPr>
              <w:t>1513104</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pStyle w:val="2fe"/>
              <w:rPr>
                <w:b/>
                <w:sz w:val="22"/>
                <w:szCs w:val="22"/>
                <w:lang w:val="uk-UA"/>
              </w:rPr>
            </w:pPr>
            <w:r>
              <w:rPr>
                <w:b/>
                <w:sz w:val="22"/>
                <w:szCs w:val="22"/>
                <w:lang w:val="uk-UA"/>
              </w:rPr>
              <w:t>Забезпечення соціальними послугами за місцем проживання громадян, які нездатні до самообслуговування у зв’язку з похилим віком, хворобою, інвалідністю</w:t>
            </w:r>
          </w:p>
        </w:tc>
        <w:tc>
          <w:tcPr>
            <w:tcW w:w="389" w:type="pct"/>
            <w:tcBorders>
              <w:top w:val="single" w:sz="4" w:space="0" w:color="auto"/>
              <w:left w:val="single" w:sz="4" w:space="0" w:color="auto"/>
              <w:bottom w:val="single" w:sz="4" w:space="0" w:color="auto"/>
              <w:right w:val="single" w:sz="4" w:space="0" w:color="auto"/>
            </w:tcBorders>
          </w:tcPr>
          <w:p w:rsidR="00425A98" w:rsidRPr="00FA29AA" w:rsidRDefault="00425A98" w:rsidP="00EC29BD">
            <w:pPr>
              <w:rPr>
                <w:rFonts w:ascii="Times New Roman" w:hAnsi="Times New Roman"/>
                <w:snapToGrid w:val="0"/>
                <w:sz w:val="18"/>
                <w:szCs w:val="18"/>
                <w:lang w:val="ru-RU"/>
              </w:rPr>
            </w:pPr>
          </w:p>
        </w:tc>
        <w:tc>
          <w:tcPr>
            <w:tcW w:w="585"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EC29BD">
        <w:trPr>
          <w:cantSplit/>
          <w:trHeight w:val="250"/>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2000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Поточні видатки</w:t>
            </w:r>
          </w:p>
        </w:tc>
        <w:tc>
          <w:tcPr>
            <w:tcW w:w="389" w:type="pct"/>
            <w:tcBorders>
              <w:top w:val="single" w:sz="4" w:space="0" w:color="auto"/>
              <w:left w:val="single" w:sz="4" w:space="0" w:color="auto"/>
              <w:bottom w:val="single" w:sz="4" w:space="0" w:color="auto"/>
              <w:right w:val="single" w:sz="4" w:space="0" w:color="auto"/>
            </w:tcBorders>
          </w:tcPr>
          <w:p w:rsidR="00425A98" w:rsidRPr="000D3910" w:rsidRDefault="00425A98" w:rsidP="007D4275">
            <w:pPr>
              <w:rPr>
                <w:rFonts w:ascii="Times New Roman" w:hAnsi="Times New Roman"/>
                <w:snapToGrid w:val="0"/>
                <w:sz w:val="18"/>
                <w:szCs w:val="18"/>
              </w:rPr>
            </w:pPr>
            <w:r>
              <w:rPr>
                <w:rFonts w:ascii="Times New Roman" w:hAnsi="Times New Roman"/>
                <w:snapToGrid w:val="0"/>
                <w:sz w:val="18"/>
                <w:szCs w:val="18"/>
              </w:rPr>
              <w:t>5237700</w:t>
            </w:r>
          </w:p>
        </w:tc>
        <w:tc>
          <w:tcPr>
            <w:tcW w:w="585" w:type="pct"/>
            <w:tcBorders>
              <w:top w:val="single" w:sz="4" w:space="0" w:color="auto"/>
              <w:left w:val="single" w:sz="4" w:space="0" w:color="auto"/>
              <w:bottom w:val="single" w:sz="4" w:space="0" w:color="auto"/>
              <w:right w:val="single" w:sz="4" w:space="0" w:color="auto"/>
            </w:tcBorders>
          </w:tcPr>
          <w:p w:rsidR="00425A98" w:rsidRPr="0097316A" w:rsidRDefault="00425A98" w:rsidP="007D4275">
            <w:pPr>
              <w:rPr>
                <w:rFonts w:ascii="Times New Roman" w:hAnsi="Times New Roman"/>
                <w:snapToGrid w:val="0"/>
                <w:sz w:val="18"/>
                <w:szCs w:val="18"/>
              </w:rPr>
            </w:pPr>
            <w:r>
              <w:rPr>
                <w:rFonts w:ascii="Times New Roman" w:hAnsi="Times New Roman"/>
                <w:snapToGrid w:val="0"/>
                <w:sz w:val="18"/>
                <w:szCs w:val="18"/>
              </w:rPr>
              <w:t>4215767</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2899922</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325247</w:t>
            </w:r>
          </w:p>
        </w:tc>
        <w:tc>
          <w:tcPr>
            <w:tcW w:w="1396" w:type="pct"/>
            <w:tcBorders>
              <w:top w:val="single" w:sz="4" w:space="0" w:color="auto"/>
              <w:left w:val="single" w:sz="4" w:space="0" w:color="auto"/>
              <w:bottom w:val="single" w:sz="4" w:space="0" w:color="auto"/>
              <w:right w:val="single" w:sz="4" w:space="0" w:color="auto"/>
            </w:tcBorders>
          </w:tcPr>
          <w:p w:rsidR="00425A98" w:rsidRPr="00EC29BD" w:rsidRDefault="00425A98" w:rsidP="00435055">
            <w:pPr>
              <w:rPr>
                <w:rFonts w:ascii="Times New Roman" w:hAnsi="Times New Roman"/>
                <w:snapToGrid w:val="0"/>
                <w:sz w:val="18"/>
                <w:szCs w:val="18"/>
              </w:rPr>
            </w:pPr>
          </w:p>
        </w:tc>
      </w:tr>
      <w:tr w:rsidR="00425A98" w:rsidRPr="00EC29BD">
        <w:trPr>
          <w:cantSplit/>
          <w:trHeight w:val="250"/>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Cs/>
                <w:sz w:val="22"/>
                <w:szCs w:val="22"/>
              </w:rPr>
            </w:pPr>
            <w:r w:rsidRPr="00EC29BD">
              <w:rPr>
                <w:rFonts w:ascii="Times New Roman" w:hAnsi="Times New Roman"/>
                <w:bCs/>
                <w:sz w:val="22"/>
                <w:szCs w:val="22"/>
              </w:rPr>
              <w:t>2110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Cs/>
                <w:sz w:val="22"/>
                <w:szCs w:val="22"/>
              </w:rPr>
            </w:pPr>
            <w:r w:rsidRPr="00EC29BD">
              <w:rPr>
                <w:rFonts w:ascii="Times New Roman" w:hAnsi="Times New Roman"/>
                <w:bCs/>
                <w:sz w:val="22"/>
                <w:szCs w:val="22"/>
              </w:rPr>
              <w:t xml:space="preserve">Оплата праці </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5096200</w:t>
            </w:r>
          </w:p>
        </w:tc>
        <w:tc>
          <w:tcPr>
            <w:tcW w:w="585" w:type="pct"/>
            <w:tcBorders>
              <w:top w:val="single" w:sz="4" w:space="0" w:color="auto"/>
              <w:left w:val="single" w:sz="4" w:space="0" w:color="auto"/>
              <w:bottom w:val="single" w:sz="4" w:space="0" w:color="auto"/>
              <w:right w:val="single" w:sz="4" w:space="0" w:color="auto"/>
            </w:tcBorders>
          </w:tcPr>
          <w:p w:rsidR="00425A98" w:rsidRPr="00D815F3" w:rsidRDefault="00425A98" w:rsidP="007D4275">
            <w:pPr>
              <w:rPr>
                <w:rFonts w:ascii="Times New Roman" w:hAnsi="Times New Roman"/>
                <w:snapToGrid w:val="0"/>
                <w:sz w:val="18"/>
                <w:szCs w:val="18"/>
              </w:rPr>
            </w:pPr>
            <w:r>
              <w:rPr>
                <w:rFonts w:ascii="Times New Roman" w:hAnsi="Times New Roman"/>
                <w:snapToGrid w:val="0"/>
                <w:sz w:val="18"/>
                <w:szCs w:val="18"/>
              </w:rPr>
              <w:t>3958561</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265634</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325247</w:t>
            </w:r>
          </w:p>
        </w:tc>
        <w:tc>
          <w:tcPr>
            <w:tcW w:w="1396" w:type="pct"/>
            <w:tcBorders>
              <w:top w:val="single" w:sz="4" w:space="0" w:color="auto"/>
              <w:left w:val="single" w:sz="4" w:space="0" w:color="auto"/>
              <w:bottom w:val="single" w:sz="4" w:space="0" w:color="auto"/>
              <w:right w:val="single" w:sz="4" w:space="0" w:color="auto"/>
            </w:tcBorders>
          </w:tcPr>
          <w:p w:rsidR="00425A98" w:rsidRPr="00EC29BD" w:rsidRDefault="00425A98" w:rsidP="00435055">
            <w:pPr>
              <w:rPr>
                <w:rFonts w:ascii="Times New Roman" w:hAnsi="Times New Roman"/>
                <w:snapToGrid w:val="0"/>
                <w:sz w:val="18"/>
                <w:szCs w:val="18"/>
              </w:rPr>
            </w:pPr>
          </w:p>
        </w:tc>
      </w:tr>
      <w:tr w:rsidR="00425A98" w:rsidRPr="00EC29BD">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2111</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Заробітна плата</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4153233</w:t>
            </w:r>
          </w:p>
        </w:tc>
        <w:tc>
          <w:tcPr>
            <w:tcW w:w="585" w:type="pct"/>
            <w:tcBorders>
              <w:top w:val="single" w:sz="4" w:space="0" w:color="auto"/>
              <w:left w:val="single" w:sz="4" w:space="0" w:color="auto"/>
              <w:bottom w:val="single" w:sz="4" w:space="0" w:color="auto"/>
              <w:right w:val="single" w:sz="4" w:space="0" w:color="auto"/>
            </w:tcBorders>
          </w:tcPr>
          <w:p w:rsidR="00425A98" w:rsidRPr="00D815F3" w:rsidRDefault="00425A98" w:rsidP="007D4275">
            <w:pPr>
              <w:rPr>
                <w:rFonts w:ascii="Times New Roman" w:hAnsi="Times New Roman"/>
                <w:snapToGrid w:val="0"/>
                <w:sz w:val="18"/>
                <w:szCs w:val="18"/>
              </w:rPr>
            </w:pPr>
            <w:r>
              <w:rPr>
                <w:rFonts w:ascii="Times New Roman" w:hAnsi="Times New Roman"/>
                <w:snapToGrid w:val="0"/>
                <w:sz w:val="18"/>
                <w:szCs w:val="18"/>
              </w:rPr>
              <w:t>3244704</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2177331</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266596</w:t>
            </w:r>
          </w:p>
        </w:tc>
        <w:tc>
          <w:tcPr>
            <w:tcW w:w="1396" w:type="pct"/>
            <w:tcBorders>
              <w:top w:val="single" w:sz="4" w:space="0" w:color="auto"/>
              <w:left w:val="single" w:sz="4" w:space="0" w:color="auto"/>
              <w:bottom w:val="single" w:sz="4" w:space="0" w:color="auto"/>
              <w:right w:val="single" w:sz="4" w:space="0" w:color="auto"/>
            </w:tcBorders>
          </w:tcPr>
          <w:p w:rsidR="00425A98" w:rsidRPr="00EC29BD"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2120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Нарахування на оплату праці</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942967</w:t>
            </w:r>
          </w:p>
        </w:tc>
        <w:tc>
          <w:tcPr>
            <w:tcW w:w="585" w:type="pct"/>
            <w:tcBorders>
              <w:top w:val="single" w:sz="4" w:space="0" w:color="auto"/>
              <w:left w:val="single" w:sz="4" w:space="0" w:color="auto"/>
              <w:bottom w:val="single" w:sz="4" w:space="0" w:color="auto"/>
              <w:right w:val="single" w:sz="4" w:space="0" w:color="auto"/>
            </w:tcBorders>
          </w:tcPr>
          <w:p w:rsidR="00425A98" w:rsidRPr="00D815F3" w:rsidRDefault="00425A98" w:rsidP="007D4275">
            <w:pPr>
              <w:rPr>
                <w:rFonts w:ascii="Times New Roman" w:hAnsi="Times New Roman"/>
                <w:snapToGrid w:val="0"/>
                <w:sz w:val="18"/>
                <w:szCs w:val="18"/>
              </w:rPr>
            </w:pPr>
            <w:r>
              <w:rPr>
                <w:rFonts w:ascii="Times New Roman" w:hAnsi="Times New Roman"/>
                <w:snapToGrid w:val="0"/>
                <w:sz w:val="18"/>
                <w:szCs w:val="18"/>
              </w:rPr>
              <w:t>713857</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479013</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58651</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lastRenderedPageBreak/>
              <w:t>2200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Використання товарів і послуг</w:t>
            </w:r>
          </w:p>
        </w:tc>
        <w:tc>
          <w:tcPr>
            <w:tcW w:w="389" w:type="pct"/>
            <w:tcBorders>
              <w:top w:val="single" w:sz="4" w:space="0" w:color="auto"/>
              <w:left w:val="single" w:sz="4" w:space="0" w:color="auto"/>
              <w:bottom w:val="single" w:sz="4" w:space="0" w:color="auto"/>
              <w:right w:val="single" w:sz="4" w:space="0" w:color="auto"/>
            </w:tcBorders>
          </w:tcPr>
          <w:p w:rsidR="00425A98" w:rsidRPr="000D3910" w:rsidRDefault="00425A98" w:rsidP="007D4275">
            <w:pPr>
              <w:rPr>
                <w:rFonts w:ascii="Times New Roman" w:hAnsi="Times New Roman"/>
                <w:snapToGrid w:val="0"/>
                <w:sz w:val="18"/>
                <w:szCs w:val="18"/>
              </w:rPr>
            </w:pPr>
            <w:r>
              <w:rPr>
                <w:rFonts w:ascii="Times New Roman" w:hAnsi="Times New Roman"/>
                <w:snapToGrid w:val="0"/>
                <w:sz w:val="18"/>
                <w:szCs w:val="18"/>
              </w:rPr>
              <w:t>108880</w:t>
            </w:r>
          </w:p>
        </w:tc>
        <w:tc>
          <w:tcPr>
            <w:tcW w:w="585" w:type="pct"/>
            <w:tcBorders>
              <w:top w:val="single" w:sz="4" w:space="0" w:color="auto"/>
              <w:left w:val="single" w:sz="4" w:space="0" w:color="auto"/>
              <w:bottom w:val="single" w:sz="4" w:space="0" w:color="auto"/>
              <w:right w:val="single" w:sz="4" w:space="0" w:color="auto"/>
            </w:tcBorders>
          </w:tcPr>
          <w:p w:rsidR="00425A98" w:rsidRPr="0097316A" w:rsidRDefault="00425A98" w:rsidP="007D4275">
            <w:pPr>
              <w:rPr>
                <w:rFonts w:ascii="Times New Roman" w:hAnsi="Times New Roman"/>
                <w:snapToGrid w:val="0"/>
                <w:sz w:val="18"/>
                <w:szCs w:val="18"/>
              </w:rPr>
            </w:pPr>
            <w:r>
              <w:rPr>
                <w:rFonts w:ascii="Times New Roman" w:hAnsi="Times New Roman"/>
                <w:snapToGrid w:val="0"/>
                <w:sz w:val="18"/>
                <w:szCs w:val="18"/>
              </w:rPr>
              <w:t>215470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192968</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2210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Предмети, матеріали, обладнання та інвентар</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82460</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164700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155728</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2220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Медикаменти та перев'язувальні матеріали</w:t>
            </w:r>
          </w:p>
        </w:tc>
        <w:tc>
          <w:tcPr>
            <w:tcW w:w="389" w:type="pct"/>
            <w:tcBorders>
              <w:top w:val="single" w:sz="4" w:space="0" w:color="auto"/>
              <w:left w:val="single" w:sz="4" w:space="0" w:color="auto"/>
              <w:bottom w:val="single" w:sz="4" w:space="0" w:color="auto"/>
              <w:right w:val="single" w:sz="4" w:space="0" w:color="auto"/>
            </w:tcBorders>
          </w:tcPr>
          <w:p w:rsidR="00425A98" w:rsidRPr="0028541D" w:rsidRDefault="00425A98" w:rsidP="007D427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2230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Продукти харчування</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2929</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2240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послуг (крім комунальних)</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23492</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49770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37240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2250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Видатки на відрядження</w:t>
            </w:r>
          </w:p>
        </w:tc>
        <w:tc>
          <w:tcPr>
            <w:tcW w:w="389" w:type="pct"/>
            <w:tcBorders>
              <w:top w:val="single" w:sz="4" w:space="0" w:color="auto"/>
              <w:left w:val="single" w:sz="4" w:space="0" w:color="auto"/>
              <w:bottom w:val="single" w:sz="4" w:space="0" w:color="auto"/>
              <w:right w:val="single" w:sz="4" w:space="0" w:color="auto"/>
            </w:tcBorders>
          </w:tcPr>
          <w:p w:rsidR="00425A98" w:rsidRPr="000D3910"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1000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2270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комунальних послуг та енергоносіїв</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32617</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41119</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50510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2271</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теплопостачання</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20170</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21038</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31090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2272</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водопостачання і водовідведення</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1664</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1721</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1500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2273</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електроенергії</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10783</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18360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17920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2275</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інших комунальних послуг</w:t>
            </w:r>
          </w:p>
        </w:tc>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585" w:type="pct"/>
            <w:tcBorders>
              <w:top w:val="single" w:sz="4" w:space="0" w:color="auto"/>
              <w:left w:val="single" w:sz="4" w:space="0" w:color="auto"/>
              <w:bottom w:val="single" w:sz="4" w:space="0" w:color="auto"/>
              <w:right w:val="single" w:sz="4" w:space="0" w:color="auto"/>
            </w:tcBorders>
          </w:tcPr>
          <w:p w:rsidR="00425A98" w:rsidRPr="00A63E2B"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2282</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389" w:type="pct"/>
            <w:tcBorders>
              <w:top w:val="single" w:sz="4" w:space="0" w:color="auto"/>
              <w:left w:val="single" w:sz="4" w:space="0" w:color="auto"/>
              <w:bottom w:val="single" w:sz="4" w:space="0" w:color="auto"/>
              <w:right w:val="single" w:sz="4" w:space="0" w:color="auto"/>
            </w:tcBorders>
          </w:tcPr>
          <w:p w:rsidR="00425A98" w:rsidRPr="0028541D" w:rsidRDefault="00425A98" w:rsidP="007D427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2800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Інші видатки</w:t>
            </w:r>
          </w:p>
        </w:tc>
        <w:tc>
          <w:tcPr>
            <w:tcW w:w="389"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3</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617</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100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3000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Капітальні видатки</w:t>
            </w:r>
          </w:p>
        </w:tc>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585" w:type="pct"/>
            <w:tcBorders>
              <w:top w:val="single" w:sz="4" w:space="0" w:color="auto"/>
              <w:left w:val="single" w:sz="4" w:space="0" w:color="auto"/>
              <w:bottom w:val="single" w:sz="4" w:space="0" w:color="auto"/>
              <w:right w:val="single" w:sz="4" w:space="0" w:color="auto"/>
            </w:tcBorders>
          </w:tcPr>
          <w:p w:rsidR="00425A98" w:rsidRPr="00A63E2B"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3100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Придбання основного капіталу</w:t>
            </w:r>
          </w:p>
        </w:tc>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585" w:type="pct"/>
            <w:tcBorders>
              <w:top w:val="single" w:sz="4" w:space="0" w:color="auto"/>
              <w:left w:val="single" w:sz="4" w:space="0" w:color="auto"/>
              <w:bottom w:val="single" w:sz="4" w:space="0" w:color="auto"/>
              <w:right w:val="single" w:sz="4" w:space="0" w:color="auto"/>
            </w:tcBorders>
          </w:tcPr>
          <w:p w:rsidR="00425A98" w:rsidRPr="00A63E2B"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3110</w:t>
            </w:r>
          </w:p>
        </w:tc>
        <w:tc>
          <w:tcPr>
            <w:tcW w:w="126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Придбання обладнання і предметів довгострокового користування</w:t>
            </w:r>
          </w:p>
        </w:tc>
        <w:tc>
          <w:tcPr>
            <w:tcW w:w="389" w:type="pct"/>
            <w:tcBorders>
              <w:top w:val="single" w:sz="4" w:space="0" w:color="auto"/>
              <w:left w:val="single" w:sz="4" w:space="0" w:color="auto"/>
              <w:bottom w:val="single" w:sz="4" w:space="0" w:color="auto"/>
              <w:right w:val="single" w:sz="4" w:space="0" w:color="auto"/>
            </w:tcBorders>
          </w:tcPr>
          <w:p w:rsidR="00425A98" w:rsidRPr="0028541D" w:rsidRDefault="00425A98" w:rsidP="007D4275">
            <w:pPr>
              <w:rPr>
                <w:rFonts w:ascii="Times New Roman" w:hAnsi="Times New Roman"/>
                <w:snapToGrid w:val="0"/>
                <w:sz w:val="18"/>
                <w:szCs w:val="18"/>
                <w:lang w:val="en-US"/>
              </w:rPr>
            </w:pPr>
            <w:r>
              <w:rPr>
                <w:rFonts w:ascii="Times New Roman" w:hAnsi="Times New Roman"/>
                <w:snapToGrid w:val="0"/>
                <w:sz w:val="18"/>
                <w:szCs w:val="18"/>
                <w:lang w:val="en-US"/>
              </w:rPr>
              <w:t>0</w:t>
            </w:r>
          </w:p>
        </w:tc>
        <w:tc>
          <w:tcPr>
            <w:tcW w:w="585" w:type="pct"/>
            <w:tcBorders>
              <w:top w:val="single" w:sz="4" w:space="0" w:color="auto"/>
              <w:left w:val="single" w:sz="4" w:space="0" w:color="auto"/>
              <w:bottom w:val="single" w:sz="4" w:space="0" w:color="auto"/>
              <w:right w:val="single" w:sz="4" w:space="0" w:color="auto"/>
            </w:tcBorders>
          </w:tcPr>
          <w:p w:rsidR="00425A98" w:rsidRPr="001D4911" w:rsidRDefault="00425A98" w:rsidP="007D427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7B40E4"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487" w:type="pct"/>
            <w:tcBorders>
              <w:top w:val="single" w:sz="4" w:space="0" w:color="auto"/>
              <w:left w:val="single" w:sz="4" w:space="0" w:color="auto"/>
              <w:bottom w:val="single" w:sz="4" w:space="0" w:color="auto"/>
              <w:right w:val="single" w:sz="4" w:space="0" w:color="auto"/>
            </w:tcBorders>
          </w:tcPr>
          <w:p w:rsidR="00425A98" w:rsidRPr="004B5CA5" w:rsidRDefault="00425A98" w:rsidP="00435055">
            <w:pPr>
              <w:rPr>
                <w:rFonts w:ascii="Times New Roman" w:hAnsi="Times New Roman"/>
                <w:snapToGrid w:val="0"/>
                <w:sz w:val="18"/>
                <w:szCs w:val="18"/>
              </w:rPr>
            </w:pPr>
            <w:r>
              <w:rPr>
                <w:rFonts w:ascii="Times New Roman" w:hAnsi="Times New Roman"/>
                <w:snapToGrid w:val="0"/>
                <w:sz w:val="18"/>
                <w:szCs w:val="18"/>
              </w:rPr>
              <w:t>0</w:t>
            </w:r>
          </w:p>
        </w:tc>
        <w:tc>
          <w:tcPr>
            <w:tcW w:w="13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bl>
    <w:p w:rsidR="00425A98" w:rsidRPr="00A63E2B" w:rsidRDefault="00425A98" w:rsidP="00864910">
      <w:pPr>
        <w:tabs>
          <w:tab w:val="center" w:pos="2977"/>
          <w:tab w:val="center" w:pos="3119"/>
          <w:tab w:val="left" w:pos="13183"/>
        </w:tabs>
        <w:ind w:right="-312"/>
        <w:jc w:val="both"/>
        <w:rPr>
          <w:rFonts w:ascii="Times New Roman" w:hAnsi="Times New Roman"/>
          <w:b/>
          <w:snapToGrid w:val="0"/>
          <w:sz w:val="24"/>
          <w:szCs w:val="24"/>
        </w:rPr>
      </w:pPr>
    </w:p>
    <w:p w:rsidR="00425A98" w:rsidRPr="00A63E2B" w:rsidRDefault="00425A98" w:rsidP="00864910">
      <w:pPr>
        <w:tabs>
          <w:tab w:val="center" w:pos="2977"/>
          <w:tab w:val="center" w:pos="3119"/>
          <w:tab w:val="left" w:pos="13183"/>
        </w:tabs>
        <w:ind w:right="-312"/>
        <w:jc w:val="both"/>
        <w:rPr>
          <w:rFonts w:ascii="Times New Roman" w:hAnsi="Times New Roman"/>
          <w:b/>
          <w:snapToGrid w:val="0"/>
          <w:sz w:val="24"/>
          <w:szCs w:val="24"/>
        </w:rPr>
      </w:pPr>
      <w:r w:rsidRPr="00A63E2B">
        <w:rPr>
          <w:rFonts w:ascii="Times New Roman" w:hAnsi="Times New Roman"/>
          <w:b/>
          <w:snapToGrid w:val="0"/>
          <w:sz w:val="24"/>
          <w:szCs w:val="24"/>
        </w:rPr>
        <w:t>Зміна результативних показників, які характеризують виконання бюджетної програми, у разі передбачення додаткових коштів</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1066"/>
        <w:gridCol w:w="3542"/>
        <w:gridCol w:w="2265"/>
        <w:gridCol w:w="2416"/>
        <w:gridCol w:w="2416"/>
        <w:gridCol w:w="2590"/>
      </w:tblGrid>
      <w:tr w:rsidR="00425A98" w:rsidRPr="00A63E2B">
        <w:trPr>
          <w:cantSplit/>
          <w:trHeight w:val="142"/>
          <w:tblHeader/>
        </w:trPr>
        <w:tc>
          <w:tcPr>
            <w:tcW w:w="248"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 з/п</w:t>
            </w:r>
          </w:p>
        </w:tc>
        <w:tc>
          <w:tcPr>
            <w:tcW w:w="354" w:type="pct"/>
            <w:vAlign w:val="center"/>
          </w:tcPr>
          <w:p w:rsidR="00425A98" w:rsidRPr="00A63E2B" w:rsidRDefault="00425A98" w:rsidP="00FD5918">
            <w:pPr>
              <w:jc w:val="center"/>
              <w:rPr>
                <w:rFonts w:ascii="Times New Roman" w:hAnsi="Times New Roman"/>
                <w:snapToGrid w:val="0"/>
                <w:sz w:val="18"/>
                <w:szCs w:val="18"/>
              </w:rPr>
            </w:pPr>
            <w:r w:rsidRPr="00A63E2B">
              <w:rPr>
                <w:rFonts w:ascii="Times New Roman" w:hAnsi="Times New Roman"/>
                <w:snapToGrid w:val="0"/>
                <w:sz w:val="20"/>
              </w:rPr>
              <w:t>КПКВК</w:t>
            </w:r>
            <w:r w:rsidRPr="00A63E2B">
              <w:rPr>
                <w:rFonts w:ascii="Times New Roman" w:hAnsi="Times New Roman"/>
                <w:snapToGrid w:val="0"/>
                <w:sz w:val="22"/>
                <w:szCs w:val="22"/>
                <w:vertAlign w:val="superscript"/>
              </w:rPr>
              <w:t>*</w:t>
            </w:r>
          </w:p>
        </w:tc>
        <w:tc>
          <w:tcPr>
            <w:tcW w:w="1177"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753"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Одиниця виміру</w:t>
            </w:r>
          </w:p>
        </w:tc>
        <w:tc>
          <w:tcPr>
            <w:tcW w:w="803"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Джерело інформації</w:t>
            </w:r>
          </w:p>
        </w:tc>
        <w:tc>
          <w:tcPr>
            <w:tcW w:w="803" w:type="pct"/>
            <w:vAlign w:val="center"/>
          </w:tcPr>
          <w:p w:rsidR="00425A98" w:rsidRPr="00A63E2B" w:rsidRDefault="00425A98" w:rsidP="004B5CA5">
            <w:pPr>
              <w:jc w:val="center"/>
              <w:rPr>
                <w:rFonts w:ascii="Times New Roman" w:hAnsi="Times New Roman"/>
                <w:snapToGrid w:val="0"/>
                <w:sz w:val="18"/>
                <w:szCs w:val="18"/>
              </w:rPr>
            </w:pPr>
            <w:r w:rsidRPr="00A63E2B">
              <w:rPr>
                <w:rFonts w:ascii="Times New Roman" w:hAnsi="Times New Roman"/>
                <w:snapToGrid w:val="0"/>
                <w:sz w:val="18"/>
                <w:szCs w:val="18"/>
              </w:rPr>
              <w:t>20</w:t>
            </w:r>
            <w:r>
              <w:rPr>
                <w:rFonts w:ascii="Times New Roman" w:hAnsi="Times New Roman"/>
                <w:snapToGrid w:val="0"/>
                <w:sz w:val="18"/>
                <w:szCs w:val="18"/>
              </w:rPr>
              <w:t>17</w:t>
            </w:r>
            <w:r w:rsidRPr="00A63E2B">
              <w:rPr>
                <w:rFonts w:ascii="Times New Roman" w:hAnsi="Times New Roman"/>
                <w:snapToGrid w:val="0"/>
                <w:sz w:val="18"/>
                <w:szCs w:val="18"/>
              </w:rPr>
              <w:t xml:space="preserve">рік (проект) </w:t>
            </w:r>
            <w:r>
              <w:rPr>
                <w:rFonts w:ascii="Times New Roman" w:hAnsi="Times New Roman"/>
                <w:snapToGrid w:val="0"/>
                <w:sz w:val="18"/>
                <w:szCs w:val="18"/>
              </w:rPr>
              <w:t>в</w:t>
            </w:r>
            <w:r w:rsidRPr="00A63E2B">
              <w:rPr>
                <w:rFonts w:ascii="Times New Roman" w:hAnsi="Times New Roman"/>
                <w:snapToGrid w:val="0"/>
                <w:sz w:val="18"/>
                <w:szCs w:val="18"/>
              </w:rPr>
              <w:t xml:space="preserve"> межах доведених граничних обсягів</w:t>
            </w:r>
          </w:p>
        </w:tc>
        <w:tc>
          <w:tcPr>
            <w:tcW w:w="861"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20__ рік (проект) зміни у разі передбачення додаткових коштів</w:t>
            </w:r>
          </w:p>
        </w:tc>
      </w:tr>
      <w:tr w:rsidR="00425A98" w:rsidRPr="00A63E2B">
        <w:tc>
          <w:tcPr>
            <w:tcW w:w="248" w:type="pct"/>
          </w:tcPr>
          <w:p w:rsidR="00425A98" w:rsidRPr="00A63E2B" w:rsidRDefault="00425A98" w:rsidP="00435055">
            <w:pPr>
              <w:pStyle w:val="1fa"/>
              <w:jc w:val="center"/>
              <w:rPr>
                <w:sz w:val="18"/>
                <w:szCs w:val="18"/>
                <w:lang w:val="uk-UA"/>
              </w:rPr>
            </w:pPr>
            <w:r w:rsidRPr="00A63E2B">
              <w:rPr>
                <w:sz w:val="18"/>
                <w:szCs w:val="18"/>
                <w:lang w:val="uk-UA"/>
              </w:rPr>
              <w:t>1</w:t>
            </w:r>
          </w:p>
        </w:tc>
        <w:tc>
          <w:tcPr>
            <w:tcW w:w="354" w:type="pct"/>
          </w:tcPr>
          <w:p w:rsidR="00425A98" w:rsidRPr="00A63E2B" w:rsidRDefault="00425A98" w:rsidP="00760F6D">
            <w:pPr>
              <w:pStyle w:val="1fa"/>
              <w:jc w:val="center"/>
              <w:rPr>
                <w:sz w:val="18"/>
                <w:szCs w:val="18"/>
                <w:lang w:val="uk-UA"/>
              </w:rPr>
            </w:pPr>
            <w:r w:rsidRPr="00A63E2B">
              <w:rPr>
                <w:sz w:val="18"/>
                <w:szCs w:val="18"/>
                <w:lang w:val="uk-UA"/>
              </w:rPr>
              <w:t>2</w:t>
            </w:r>
          </w:p>
        </w:tc>
        <w:tc>
          <w:tcPr>
            <w:tcW w:w="1177" w:type="pct"/>
          </w:tcPr>
          <w:p w:rsidR="00425A98" w:rsidRPr="00A63E2B" w:rsidRDefault="00425A98" w:rsidP="00760F6D">
            <w:pPr>
              <w:pStyle w:val="1fa"/>
              <w:jc w:val="center"/>
              <w:rPr>
                <w:sz w:val="18"/>
                <w:szCs w:val="18"/>
                <w:lang w:val="uk-UA"/>
              </w:rPr>
            </w:pPr>
            <w:r w:rsidRPr="00A63E2B">
              <w:rPr>
                <w:sz w:val="18"/>
                <w:szCs w:val="18"/>
                <w:lang w:val="uk-UA"/>
              </w:rPr>
              <w:t>3</w:t>
            </w:r>
          </w:p>
        </w:tc>
        <w:tc>
          <w:tcPr>
            <w:tcW w:w="753" w:type="pct"/>
          </w:tcPr>
          <w:p w:rsidR="00425A98" w:rsidRPr="00A63E2B" w:rsidRDefault="00425A98" w:rsidP="00760F6D">
            <w:pPr>
              <w:pStyle w:val="1fa"/>
              <w:jc w:val="center"/>
              <w:rPr>
                <w:sz w:val="18"/>
                <w:szCs w:val="18"/>
                <w:lang w:val="uk-UA"/>
              </w:rPr>
            </w:pPr>
            <w:r w:rsidRPr="00A63E2B">
              <w:rPr>
                <w:sz w:val="18"/>
                <w:szCs w:val="18"/>
                <w:lang w:val="uk-UA"/>
              </w:rPr>
              <w:t>4</w:t>
            </w:r>
          </w:p>
        </w:tc>
        <w:tc>
          <w:tcPr>
            <w:tcW w:w="803" w:type="pct"/>
          </w:tcPr>
          <w:p w:rsidR="00425A98" w:rsidRPr="00A63E2B" w:rsidRDefault="00425A98" w:rsidP="00760F6D">
            <w:pPr>
              <w:pStyle w:val="1fa"/>
              <w:jc w:val="center"/>
              <w:rPr>
                <w:sz w:val="18"/>
                <w:szCs w:val="18"/>
                <w:lang w:val="uk-UA"/>
              </w:rPr>
            </w:pPr>
            <w:r w:rsidRPr="00A63E2B">
              <w:rPr>
                <w:sz w:val="18"/>
                <w:szCs w:val="18"/>
                <w:lang w:val="uk-UA"/>
              </w:rPr>
              <w:t>5</w:t>
            </w:r>
          </w:p>
        </w:tc>
        <w:tc>
          <w:tcPr>
            <w:tcW w:w="803" w:type="pct"/>
          </w:tcPr>
          <w:p w:rsidR="00425A98" w:rsidRPr="00A63E2B" w:rsidRDefault="00425A98" w:rsidP="00760F6D">
            <w:pPr>
              <w:pStyle w:val="1fa"/>
              <w:jc w:val="center"/>
              <w:rPr>
                <w:sz w:val="18"/>
                <w:szCs w:val="18"/>
                <w:lang w:val="uk-UA"/>
              </w:rPr>
            </w:pPr>
            <w:r w:rsidRPr="00A63E2B">
              <w:rPr>
                <w:sz w:val="18"/>
                <w:szCs w:val="18"/>
                <w:lang w:val="uk-UA"/>
              </w:rPr>
              <w:t>6</w:t>
            </w:r>
          </w:p>
        </w:tc>
        <w:tc>
          <w:tcPr>
            <w:tcW w:w="861" w:type="pct"/>
          </w:tcPr>
          <w:p w:rsidR="00425A98" w:rsidRPr="00A63E2B" w:rsidRDefault="00425A98" w:rsidP="00435055">
            <w:pPr>
              <w:pStyle w:val="1fa"/>
              <w:jc w:val="center"/>
              <w:rPr>
                <w:sz w:val="18"/>
                <w:szCs w:val="18"/>
                <w:lang w:val="uk-UA"/>
              </w:rPr>
            </w:pPr>
            <w:r w:rsidRPr="00A63E2B">
              <w:rPr>
                <w:sz w:val="18"/>
                <w:szCs w:val="18"/>
                <w:lang w:val="uk-UA"/>
              </w:rPr>
              <w:t>7</w:t>
            </w: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DD51B8">
            <w:pPr>
              <w:rPr>
                <w:rFonts w:ascii="Times New Roman" w:hAnsi="Times New Roman"/>
                <w:i/>
                <w:snapToGrid w:val="0"/>
                <w:sz w:val="18"/>
                <w:szCs w:val="18"/>
              </w:rPr>
            </w:pPr>
          </w:p>
        </w:tc>
        <w:tc>
          <w:tcPr>
            <w:tcW w:w="1177" w:type="pct"/>
          </w:tcPr>
          <w:p w:rsidR="00425A98" w:rsidRPr="00A63E2B" w:rsidRDefault="00425A98" w:rsidP="00DD51B8">
            <w:pPr>
              <w:rPr>
                <w:rFonts w:ascii="Times New Roman" w:hAnsi="Times New Roman"/>
                <w:i/>
                <w:snapToGrid w:val="0"/>
                <w:sz w:val="18"/>
                <w:szCs w:val="18"/>
              </w:rPr>
            </w:pPr>
            <w:r w:rsidRPr="00A63E2B">
              <w:rPr>
                <w:rFonts w:ascii="Times New Roman" w:hAnsi="Times New Roman"/>
                <w:i/>
                <w:snapToGrid w:val="0"/>
                <w:sz w:val="18"/>
                <w:szCs w:val="18"/>
              </w:rPr>
              <w:t>Підпрограма 1</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8F2E74" w:rsidRDefault="00425A98" w:rsidP="00DD51B8">
            <w:pPr>
              <w:ind w:firstLine="260"/>
              <w:rPr>
                <w:rFonts w:ascii="Times New Roman" w:hAnsi="Times New Roman"/>
                <w:snapToGrid w:val="0"/>
                <w:sz w:val="18"/>
                <w:szCs w:val="18"/>
                <w:lang w:val="ru-RU"/>
              </w:rPr>
            </w:pPr>
            <w:r>
              <w:rPr>
                <w:rFonts w:ascii="Times New Roman" w:hAnsi="Times New Roman"/>
                <w:snapToGrid w:val="0"/>
                <w:sz w:val="18"/>
                <w:szCs w:val="18"/>
                <w:lang w:val="ru-RU"/>
              </w:rPr>
              <w:t>паспорта</w:t>
            </w:r>
          </w:p>
        </w:tc>
        <w:tc>
          <w:tcPr>
            <w:tcW w:w="1177" w:type="pct"/>
          </w:tcPr>
          <w:p w:rsidR="00425A98" w:rsidRPr="00A63E2B" w:rsidRDefault="00425A98" w:rsidP="00DD51B8">
            <w:pPr>
              <w:ind w:firstLine="260"/>
              <w:rPr>
                <w:rFonts w:ascii="Times New Roman" w:hAnsi="Times New Roman"/>
                <w:snapToGrid w:val="0"/>
                <w:sz w:val="18"/>
                <w:szCs w:val="18"/>
              </w:rPr>
            </w:pPr>
            <w:r w:rsidRPr="00A63E2B">
              <w:rPr>
                <w:rFonts w:ascii="Times New Roman" w:hAnsi="Times New Roman"/>
                <w:snapToGrid w:val="0"/>
                <w:sz w:val="18"/>
                <w:szCs w:val="18"/>
              </w:rPr>
              <w:t>Завдання</w:t>
            </w:r>
          </w:p>
        </w:tc>
        <w:tc>
          <w:tcPr>
            <w:tcW w:w="753" w:type="pct"/>
          </w:tcPr>
          <w:p w:rsidR="00425A98" w:rsidRPr="00A63E2B" w:rsidRDefault="00425A98" w:rsidP="00A8170C">
            <w:pPr>
              <w:rPr>
                <w:rFonts w:ascii="Times New Roman" w:hAnsi="Times New Roman"/>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C316A">
              <w:rPr>
                <w:rFonts w:ascii="Times New Roman" w:hAnsi="Times New Roman"/>
                <w:snapToGrid w:val="0"/>
                <w:sz w:val="18"/>
                <w:szCs w:val="18"/>
              </w:rPr>
              <w:t>затрат</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63E2B">
              <w:rPr>
                <w:rFonts w:ascii="Times New Roman" w:hAnsi="Times New Roman"/>
                <w:snapToGrid w:val="0"/>
                <w:sz w:val="18"/>
                <w:szCs w:val="18"/>
              </w:rPr>
              <w:t>…</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63E2B">
              <w:rPr>
                <w:rFonts w:ascii="Times New Roman" w:hAnsi="Times New Roman"/>
                <w:snapToGrid w:val="0"/>
                <w:sz w:val="18"/>
                <w:szCs w:val="18"/>
              </w:rPr>
              <w:t>продукту</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63E2B">
              <w:rPr>
                <w:rFonts w:ascii="Times New Roman" w:hAnsi="Times New Roman"/>
                <w:snapToGrid w:val="0"/>
                <w:sz w:val="18"/>
                <w:szCs w:val="18"/>
              </w:rPr>
              <w:t>…</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63E2B">
              <w:rPr>
                <w:rFonts w:ascii="Times New Roman" w:hAnsi="Times New Roman"/>
                <w:snapToGrid w:val="0"/>
                <w:sz w:val="18"/>
                <w:szCs w:val="18"/>
              </w:rPr>
              <w:t>ефективності</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63E2B">
              <w:rPr>
                <w:rFonts w:ascii="Times New Roman" w:hAnsi="Times New Roman"/>
                <w:snapToGrid w:val="0"/>
                <w:sz w:val="18"/>
                <w:szCs w:val="18"/>
              </w:rPr>
              <w:t>…</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r w:rsidR="00425A98" w:rsidRPr="00A63E2B">
        <w:tc>
          <w:tcPr>
            <w:tcW w:w="248" w:type="pct"/>
          </w:tcPr>
          <w:p w:rsidR="00425A98" w:rsidRPr="00A63E2B" w:rsidRDefault="00425A98" w:rsidP="00435055">
            <w:pPr>
              <w:rPr>
                <w:rFonts w:ascii="Times New Roman" w:hAnsi="Times New Roman"/>
                <w:b/>
                <w:snapToGrid w:val="0"/>
                <w:sz w:val="18"/>
                <w:szCs w:val="18"/>
              </w:rPr>
            </w:pPr>
          </w:p>
        </w:tc>
        <w:tc>
          <w:tcPr>
            <w:tcW w:w="354" w:type="pct"/>
          </w:tcPr>
          <w:p w:rsidR="00425A98" w:rsidRPr="00A63E2B" w:rsidRDefault="00425A98" w:rsidP="00435055">
            <w:pPr>
              <w:rPr>
                <w:rFonts w:ascii="Times New Roman" w:hAnsi="Times New Roman"/>
                <w:snapToGrid w:val="0"/>
                <w:sz w:val="18"/>
                <w:szCs w:val="18"/>
              </w:rPr>
            </w:pPr>
          </w:p>
        </w:tc>
        <w:tc>
          <w:tcPr>
            <w:tcW w:w="1177" w:type="pct"/>
          </w:tcPr>
          <w:p w:rsidR="00425A98" w:rsidRPr="00A63E2B" w:rsidRDefault="00425A98" w:rsidP="00435055">
            <w:pPr>
              <w:rPr>
                <w:rFonts w:ascii="Times New Roman" w:hAnsi="Times New Roman"/>
                <w:snapToGrid w:val="0"/>
                <w:sz w:val="18"/>
                <w:szCs w:val="18"/>
              </w:rPr>
            </w:pPr>
            <w:r w:rsidRPr="00A63E2B">
              <w:rPr>
                <w:rFonts w:ascii="Times New Roman" w:hAnsi="Times New Roman"/>
                <w:snapToGrid w:val="0"/>
                <w:sz w:val="18"/>
                <w:szCs w:val="18"/>
              </w:rPr>
              <w:t>якості</w:t>
            </w:r>
          </w:p>
        </w:tc>
        <w:tc>
          <w:tcPr>
            <w:tcW w:w="75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03" w:type="pct"/>
          </w:tcPr>
          <w:p w:rsidR="00425A98" w:rsidRPr="00A63E2B" w:rsidRDefault="00425A98" w:rsidP="00435055">
            <w:pPr>
              <w:rPr>
                <w:rFonts w:ascii="Times New Roman" w:hAnsi="Times New Roman"/>
                <w:b/>
                <w:snapToGrid w:val="0"/>
                <w:sz w:val="18"/>
                <w:szCs w:val="18"/>
              </w:rPr>
            </w:pPr>
          </w:p>
        </w:tc>
        <w:tc>
          <w:tcPr>
            <w:tcW w:w="861" w:type="pct"/>
          </w:tcPr>
          <w:p w:rsidR="00425A98" w:rsidRPr="00A63E2B" w:rsidRDefault="00425A98" w:rsidP="00435055">
            <w:pPr>
              <w:rPr>
                <w:rFonts w:ascii="Times New Roman" w:hAnsi="Times New Roman"/>
                <w:b/>
                <w:snapToGrid w:val="0"/>
                <w:sz w:val="18"/>
                <w:szCs w:val="18"/>
              </w:rPr>
            </w:pPr>
          </w:p>
        </w:tc>
      </w:tr>
    </w:tbl>
    <w:p w:rsidR="00425A98" w:rsidRPr="00A63E2B" w:rsidRDefault="00425A98" w:rsidP="00435055">
      <w:pPr>
        <w:jc w:val="both"/>
        <w:rPr>
          <w:rFonts w:ascii="Times New Roman" w:hAnsi="Times New Roman"/>
          <w:b/>
          <w:sz w:val="18"/>
          <w:szCs w:val="18"/>
        </w:rPr>
      </w:pPr>
    </w:p>
    <w:p w:rsidR="00425A98" w:rsidRPr="00837345" w:rsidRDefault="00425A98" w:rsidP="00435055">
      <w:pPr>
        <w:jc w:val="both"/>
        <w:rPr>
          <w:rFonts w:ascii="Times New Roman" w:hAnsi="Times New Roman"/>
          <w:b/>
          <w:sz w:val="24"/>
          <w:szCs w:val="24"/>
        </w:rPr>
      </w:pPr>
      <w:r w:rsidRPr="00837345">
        <w:rPr>
          <w:rFonts w:ascii="Times New Roman" w:hAnsi="Times New Roman"/>
          <w:b/>
          <w:sz w:val="24"/>
          <w:szCs w:val="24"/>
        </w:rPr>
        <w:lastRenderedPageBreak/>
        <w:t>Наслідки, які настають у разі, якщо додаткові кошти не будуть передбачені у 20</w:t>
      </w:r>
      <w:r>
        <w:rPr>
          <w:rFonts w:ascii="Times New Roman" w:hAnsi="Times New Roman"/>
          <w:b/>
          <w:sz w:val="24"/>
          <w:szCs w:val="24"/>
        </w:rPr>
        <w:t xml:space="preserve">19 </w:t>
      </w:r>
      <w:r w:rsidRPr="00837345">
        <w:rPr>
          <w:rFonts w:ascii="Times New Roman" w:hAnsi="Times New Roman"/>
          <w:b/>
          <w:sz w:val="24"/>
          <w:szCs w:val="24"/>
        </w:rPr>
        <w:t>році, та альтернативні заходи, яких необхідно вжити для забезпечення виконання бюджетної програми</w:t>
      </w:r>
    </w:p>
    <w:p w:rsidR="00425A98" w:rsidRPr="00A63E2B" w:rsidRDefault="00425A98" w:rsidP="00864910">
      <w:pPr>
        <w:tabs>
          <w:tab w:val="left" w:pos="275"/>
          <w:tab w:val="right" w:pos="14853"/>
        </w:tabs>
        <w:jc w:val="both"/>
        <w:rPr>
          <w:rFonts w:ascii="Times New Roman" w:hAnsi="Times New Roman"/>
          <w:i/>
          <w:sz w:val="24"/>
          <w:szCs w:val="24"/>
        </w:rPr>
      </w:pPr>
    </w:p>
    <w:p w:rsidR="00425A98" w:rsidRPr="00A63E2B" w:rsidRDefault="00425A98" w:rsidP="00864910">
      <w:pPr>
        <w:tabs>
          <w:tab w:val="left" w:pos="275"/>
          <w:tab w:val="right" w:pos="14853"/>
        </w:tabs>
        <w:jc w:val="both"/>
        <w:rPr>
          <w:rFonts w:ascii="Times New Roman" w:hAnsi="Times New Roman"/>
          <w:i/>
          <w:sz w:val="24"/>
          <w:szCs w:val="24"/>
        </w:rPr>
      </w:pPr>
      <w:r w:rsidRPr="00A63E2B">
        <w:rPr>
          <w:rFonts w:ascii="Times New Roman" w:hAnsi="Times New Roman"/>
          <w:i/>
          <w:sz w:val="24"/>
          <w:szCs w:val="24"/>
        </w:rPr>
        <w:t>Підсумковий рядок таблиці пункту 2.1</w:t>
      </w:r>
    </w:p>
    <w:p w:rsidR="00425A98" w:rsidRPr="00A63E2B" w:rsidRDefault="00425A98" w:rsidP="00A63E2B">
      <w:pPr>
        <w:tabs>
          <w:tab w:val="left" w:pos="275"/>
          <w:tab w:val="right" w:pos="14742"/>
        </w:tabs>
        <w:ind w:right="111"/>
        <w:jc w:val="right"/>
        <w:rPr>
          <w:rFonts w:ascii="Times New Roman" w:hAnsi="Times New Roman"/>
          <w:sz w:val="18"/>
          <w:szCs w:val="18"/>
        </w:rPr>
      </w:pPr>
      <w:r w:rsidRPr="00A63E2B">
        <w:rPr>
          <w:rFonts w:ascii="Times New Roman" w:hAnsi="Times New Roman"/>
          <w:sz w:val="18"/>
          <w:szCs w:val="18"/>
        </w:rPr>
        <w:tab/>
      </w:r>
      <w:r>
        <w:rPr>
          <w:rFonts w:ascii="Times New Roman" w:hAnsi="Times New Roman"/>
          <w:sz w:val="18"/>
          <w:szCs w:val="18"/>
        </w:rPr>
        <w:t>(</w:t>
      </w:r>
      <w:r w:rsidRPr="00A63E2B">
        <w:rPr>
          <w:rFonts w:ascii="Times New Roman" w:hAnsi="Times New Roman"/>
          <w:sz w:val="18"/>
          <w:szCs w:val="18"/>
        </w:rPr>
        <w:t>грн)</w:t>
      </w:r>
    </w:p>
    <w:tbl>
      <w:tblPr>
        <w:tblW w:w="5000" w:type="pct"/>
        <w:tblCellMar>
          <w:left w:w="120" w:type="dxa"/>
          <w:right w:w="120" w:type="dxa"/>
        </w:tblCellMar>
        <w:tblLook w:val="0000"/>
      </w:tblPr>
      <w:tblGrid>
        <w:gridCol w:w="1174"/>
        <w:gridCol w:w="3822"/>
        <w:gridCol w:w="1174"/>
        <w:gridCol w:w="1766"/>
        <w:gridCol w:w="1470"/>
        <w:gridCol w:w="1470"/>
        <w:gridCol w:w="4217"/>
      </w:tblGrid>
      <w:tr w:rsidR="00425A98" w:rsidRPr="00A63E2B">
        <w:trPr>
          <w:cantSplit/>
          <w:trHeight w:val="241"/>
        </w:trPr>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r w:rsidRPr="00A63E2B">
              <w:rPr>
                <w:rFonts w:ascii="Times New Roman" w:hAnsi="Times New Roman"/>
                <w:sz w:val="18"/>
                <w:szCs w:val="18"/>
              </w:rPr>
              <w:t>ВСЬОГО</w:t>
            </w:r>
          </w:p>
        </w:tc>
        <w:tc>
          <w:tcPr>
            <w:tcW w:w="126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right"/>
              <w:rPr>
                <w:rFonts w:ascii="Times New Roman" w:hAnsi="Times New Roman"/>
                <w:snapToGrid w:val="0"/>
                <w:sz w:val="18"/>
                <w:szCs w:val="18"/>
              </w:rPr>
            </w:pPr>
          </w:p>
        </w:tc>
        <w:tc>
          <w:tcPr>
            <w:tcW w:w="389"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585"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48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1397"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bl>
    <w:p w:rsidR="00425A98" w:rsidRPr="00A63E2B" w:rsidRDefault="00425A98" w:rsidP="00435055">
      <w:pPr>
        <w:rPr>
          <w:rFonts w:ascii="Times New Roman" w:hAnsi="Times New Roman"/>
          <w:b/>
          <w:sz w:val="18"/>
          <w:szCs w:val="18"/>
        </w:rPr>
      </w:pPr>
    </w:p>
    <w:p w:rsidR="00425A98" w:rsidRPr="00A63E2B" w:rsidRDefault="00425A98" w:rsidP="00435055">
      <w:pPr>
        <w:rPr>
          <w:rFonts w:ascii="Times New Roman" w:hAnsi="Times New Roman"/>
          <w:b/>
          <w:sz w:val="18"/>
          <w:szCs w:val="18"/>
        </w:rPr>
      </w:pPr>
    </w:p>
    <w:p w:rsidR="00425A98" w:rsidRPr="00A63E2B" w:rsidRDefault="00425A98" w:rsidP="00864910">
      <w:pPr>
        <w:jc w:val="both"/>
        <w:rPr>
          <w:rFonts w:ascii="Times New Roman" w:hAnsi="Times New Roman"/>
          <w:b/>
          <w:sz w:val="24"/>
          <w:szCs w:val="24"/>
        </w:rPr>
      </w:pPr>
      <w:r w:rsidRPr="00A63E2B">
        <w:rPr>
          <w:rFonts w:ascii="Times New Roman" w:hAnsi="Times New Roman"/>
          <w:b/>
          <w:sz w:val="24"/>
          <w:szCs w:val="24"/>
        </w:rPr>
        <w:t>2.2. Додаткові видатки / надання кредитів загального фонду місцевого бюджету на 20</w:t>
      </w:r>
      <w:r>
        <w:rPr>
          <w:rFonts w:ascii="Times New Roman" w:hAnsi="Times New Roman"/>
          <w:b/>
          <w:sz w:val="24"/>
          <w:szCs w:val="24"/>
        </w:rPr>
        <w:t>20</w:t>
      </w:r>
      <w:r w:rsidRPr="00A63E2B">
        <w:rPr>
          <w:rFonts w:ascii="Times New Roman" w:hAnsi="Times New Roman"/>
          <w:b/>
          <w:sz w:val="24"/>
          <w:szCs w:val="24"/>
        </w:rPr>
        <w:t xml:space="preserve"> - </w:t>
      </w:r>
      <w:r>
        <w:rPr>
          <w:rFonts w:ascii="Times New Roman" w:hAnsi="Times New Roman"/>
          <w:b/>
          <w:sz w:val="24"/>
          <w:szCs w:val="24"/>
        </w:rPr>
        <w:t>2021</w:t>
      </w:r>
      <w:r w:rsidRPr="00A63E2B">
        <w:rPr>
          <w:rFonts w:ascii="Times New Roman" w:hAnsi="Times New Roman"/>
          <w:b/>
          <w:sz w:val="24"/>
          <w:szCs w:val="24"/>
        </w:rPr>
        <w:t xml:space="preserve"> (прогнозні) роки за бюджетними програ</w:t>
      </w:r>
      <w:r>
        <w:rPr>
          <w:rFonts w:ascii="Times New Roman" w:hAnsi="Times New Roman"/>
          <w:b/>
          <w:sz w:val="24"/>
          <w:szCs w:val="24"/>
        </w:rPr>
        <w:t>ма</w:t>
      </w:r>
      <w:r w:rsidRPr="00A63E2B">
        <w:rPr>
          <w:rFonts w:ascii="Times New Roman" w:hAnsi="Times New Roman"/>
          <w:b/>
          <w:sz w:val="24"/>
          <w:szCs w:val="24"/>
        </w:rPr>
        <w:t>ми</w:t>
      </w:r>
    </w:p>
    <w:p w:rsidR="00425A98" w:rsidRPr="00A63E2B" w:rsidRDefault="00425A98" w:rsidP="00864910">
      <w:pPr>
        <w:tabs>
          <w:tab w:val="left" w:pos="11946"/>
        </w:tabs>
        <w:ind w:right="111"/>
        <w:jc w:val="right"/>
        <w:rPr>
          <w:rFonts w:ascii="Times New Roman" w:hAnsi="Times New Roman"/>
          <w:sz w:val="18"/>
          <w:szCs w:val="18"/>
        </w:rPr>
      </w:pPr>
      <w:r>
        <w:rPr>
          <w:rFonts w:ascii="Times New Roman" w:hAnsi="Times New Roman"/>
          <w:sz w:val="18"/>
          <w:szCs w:val="18"/>
        </w:rPr>
        <w:tab/>
        <w:t>(</w:t>
      </w:r>
      <w:r w:rsidRPr="00A63E2B">
        <w:rPr>
          <w:rFonts w:ascii="Times New Roman" w:hAnsi="Times New Roman"/>
          <w:sz w:val="18"/>
          <w:szCs w:val="18"/>
        </w:rPr>
        <w:t xml:space="preserve"> грн)</w:t>
      </w:r>
    </w:p>
    <w:tbl>
      <w:tblPr>
        <w:tblW w:w="5000" w:type="pct"/>
        <w:tblCellMar>
          <w:left w:w="120" w:type="dxa"/>
          <w:right w:w="120" w:type="dxa"/>
        </w:tblCellMar>
        <w:tblLook w:val="0000"/>
      </w:tblPr>
      <w:tblGrid>
        <w:gridCol w:w="1391"/>
        <w:gridCol w:w="3007"/>
        <w:gridCol w:w="1467"/>
        <w:gridCol w:w="1467"/>
        <w:gridCol w:w="1304"/>
        <w:gridCol w:w="1265"/>
        <w:gridCol w:w="5192"/>
      </w:tblGrid>
      <w:tr w:rsidR="00425A98" w:rsidRPr="00A63E2B">
        <w:trPr>
          <w:cantSplit/>
          <w:trHeight w:val="20"/>
        </w:trPr>
        <w:tc>
          <w:tcPr>
            <w:tcW w:w="461" w:type="pct"/>
            <w:vMerge w:val="restart"/>
            <w:tcBorders>
              <w:top w:val="single" w:sz="6" w:space="0" w:color="000000"/>
              <w:left w:val="single" w:sz="6" w:space="0" w:color="000000"/>
              <w:bottom w:val="nil"/>
              <w:right w:val="single" w:sz="6" w:space="0" w:color="000000"/>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Код</w:t>
            </w:r>
          </w:p>
        </w:tc>
        <w:tc>
          <w:tcPr>
            <w:tcW w:w="996" w:type="pct"/>
            <w:vMerge w:val="restart"/>
            <w:tcBorders>
              <w:top w:val="single" w:sz="6" w:space="0" w:color="000000"/>
              <w:left w:val="single" w:sz="6" w:space="0" w:color="000000"/>
              <w:bottom w:val="nil"/>
            </w:tcBorders>
            <w:vAlign w:val="center"/>
          </w:tcPr>
          <w:p w:rsidR="00425A98" w:rsidRPr="00A63E2B" w:rsidRDefault="00425A98" w:rsidP="00864910">
            <w:pPr>
              <w:ind w:left="22" w:right="22"/>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972" w:type="pct"/>
            <w:gridSpan w:val="2"/>
            <w:tcBorders>
              <w:top w:val="single" w:sz="4" w:space="0" w:color="auto"/>
              <w:left w:val="single" w:sz="4" w:space="0" w:color="auto"/>
              <w:bottom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20</w:t>
            </w:r>
            <w:r>
              <w:rPr>
                <w:rFonts w:ascii="Times New Roman" w:hAnsi="Times New Roman"/>
                <w:snapToGrid w:val="0"/>
                <w:sz w:val="18"/>
                <w:szCs w:val="18"/>
              </w:rPr>
              <w:t>20</w:t>
            </w:r>
            <w:r w:rsidRPr="00A63E2B">
              <w:rPr>
                <w:rFonts w:ascii="Times New Roman" w:hAnsi="Times New Roman"/>
                <w:snapToGrid w:val="0"/>
                <w:sz w:val="18"/>
                <w:szCs w:val="18"/>
              </w:rPr>
              <w:t xml:space="preserve"> рік</w:t>
            </w:r>
          </w:p>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(прогноз)</w:t>
            </w:r>
          </w:p>
        </w:tc>
        <w:tc>
          <w:tcPr>
            <w:tcW w:w="851" w:type="pct"/>
            <w:gridSpan w:val="2"/>
            <w:tcBorders>
              <w:top w:val="single" w:sz="4" w:space="0" w:color="auto"/>
              <w:left w:val="single" w:sz="4" w:space="0" w:color="auto"/>
              <w:bottom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20</w:t>
            </w:r>
            <w:r>
              <w:rPr>
                <w:rFonts w:ascii="Times New Roman" w:hAnsi="Times New Roman"/>
                <w:snapToGrid w:val="0"/>
                <w:sz w:val="18"/>
                <w:szCs w:val="18"/>
              </w:rPr>
              <w:t>21</w:t>
            </w:r>
            <w:r w:rsidRPr="00A63E2B">
              <w:rPr>
                <w:rFonts w:ascii="Times New Roman" w:hAnsi="Times New Roman"/>
                <w:snapToGrid w:val="0"/>
                <w:sz w:val="18"/>
                <w:szCs w:val="18"/>
              </w:rPr>
              <w:t xml:space="preserve"> рік</w:t>
            </w:r>
          </w:p>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(прогноз)</w:t>
            </w:r>
          </w:p>
        </w:tc>
        <w:tc>
          <w:tcPr>
            <w:tcW w:w="1720" w:type="pct"/>
            <w:vMerge w:val="restart"/>
            <w:tcBorders>
              <w:top w:val="single" w:sz="4" w:space="0" w:color="auto"/>
              <w:left w:val="single" w:sz="4" w:space="0" w:color="auto"/>
              <w:bottom w:val="nil"/>
              <w:right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Обґрунтування необхідності додаткових коштів загального фонду на 20</w:t>
            </w:r>
            <w:r>
              <w:rPr>
                <w:rFonts w:ascii="Times New Roman" w:hAnsi="Times New Roman"/>
                <w:snapToGrid w:val="0"/>
                <w:sz w:val="18"/>
                <w:szCs w:val="18"/>
              </w:rPr>
              <w:t>20</w:t>
            </w:r>
            <w:r w:rsidRPr="00A63E2B">
              <w:rPr>
                <w:rFonts w:ascii="Times New Roman" w:hAnsi="Times New Roman"/>
                <w:snapToGrid w:val="0"/>
                <w:sz w:val="18"/>
                <w:szCs w:val="18"/>
              </w:rPr>
              <w:t xml:space="preserve"> - 20</w:t>
            </w:r>
            <w:r>
              <w:rPr>
                <w:rFonts w:ascii="Times New Roman" w:hAnsi="Times New Roman"/>
                <w:snapToGrid w:val="0"/>
                <w:sz w:val="18"/>
                <w:szCs w:val="18"/>
              </w:rPr>
              <w:t>21</w:t>
            </w:r>
            <w:r w:rsidRPr="00A63E2B">
              <w:rPr>
                <w:rFonts w:ascii="Times New Roman" w:hAnsi="Times New Roman"/>
                <w:snapToGrid w:val="0"/>
                <w:sz w:val="18"/>
                <w:szCs w:val="18"/>
              </w:rPr>
              <w:t xml:space="preserve"> роки</w:t>
            </w:r>
          </w:p>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(обов’язкове посилання на нормативний документ, відповідно до якого існує необхідність у додаткових коштах)</w:t>
            </w:r>
          </w:p>
        </w:tc>
      </w:tr>
      <w:tr w:rsidR="00425A98" w:rsidRPr="00A63E2B">
        <w:trPr>
          <w:cantSplit/>
          <w:trHeight w:val="20"/>
        </w:trPr>
        <w:tc>
          <w:tcPr>
            <w:tcW w:w="461" w:type="pct"/>
            <w:vMerge/>
            <w:tcBorders>
              <w:left w:val="single" w:sz="6" w:space="0" w:color="000000"/>
              <w:right w:val="single" w:sz="6" w:space="0" w:color="000000"/>
            </w:tcBorders>
            <w:vAlign w:val="center"/>
          </w:tcPr>
          <w:p w:rsidR="00425A98" w:rsidRPr="00A63E2B" w:rsidRDefault="00425A98" w:rsidP="00864910">
            <w:pPr>
              <w:jc w:val="center"/>
              <w:rPr>
                <w:rFonts w:ascii="Times New Roman" w:hAnsi="Times New Roman"/>
                <w:snapToGrid w:val="0"/>
                <w:sz w:val="18"/>
                <w:szCs w:val="18"/>
              </w:rPr>
            </w:pPr>
          </w:p>
        </w:tc>
        <w:tc>
          <w:tcPr>
            <w:tcW w:w="996" w:type="pct"/>
            <w:vMerge/>
            <w:tcBorders>
              <w:left w:val="single" w:sz="6" w:space="0" w:color="000000"/>
            </w:tcBorders>
            <w:vAlign w:val="center"/>
          </w:tcPr>
          <w:p w:rsidR="00425A98" w:rsidRPr="00A63E2B" w:rsidRDefault="00425A98" w:rsidP="00864910">
            <w:pPr>
              <w:ind w:left="22" w:right="22"/>
              <w:jc w:val="center"/>
              <w:rPr>
                <w:rFonts w:ascii="Times New Roman" w:hAnsi="Times New Roman"/>
                <w:snapToGrid w:val="0"/>
                <w:sz w:val="18"/>
                <w:szCs w:val="18"/>
              </w:rPr>
            </w:pPr>
          </w:p>
        </w:tc>
        <w:tc>
          <w:tcPr>
            <w:tcW w:w="486" w:type="pct"/>
            <w:tcBorders>
              <w:top w:val="single" w:sz="4" w:space="0" w:color="auto"/>
              <w:left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індикативні прогнозні показники</w:t>
            </w:r>
          </w:p>
        </w:tc>
        <w:tc>
          <w:tcPr>
            <w:tcW w:w="486" w:type="pct"/>
            <w:tcBorders>
              <w:top w:val="single" w:sz="4" w:space="0" w:color="auto"/>
              <w:left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необхідно додатково</w:t>
            </w:r>
          </w:p>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w:t>
            </w:r>
          </w:p>
        </w:tc>
        <w:tc>
          <w:tcPr>
            <w:tcW w:w="432" w:type="pct"/>
            <w:tcBorders>
              <w:top w:val="single" w:sz="4" w:space="0" w:color="auto"/>
              <w:left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індикативні прогнозні показники</w:t>
            </w:r>
          </w:p>
        </w:tc>
        <w:tc>
          <w:tcPr>
            <w:tcW w:w="419" w:type="pct"/>
            <w:tcBorders>
              <w:top w:val="single" w:sz="4" w:space="0" w:color="auto"/>
              <w:left w:val="single" w:sz="4" w:space="0" w:color="auto"/>
            </w:tcBorders>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необхідно додатково</w:t>
            </w:r>
          </w:p>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w:t>
            </w:r>
          </w:p>
        </w:tc>
        <w:tc>
          <w:tcPr>
            <w:tcW w:w="1720" w:type="pct"/>
            <w:vMerge/>
            <w:tcBorders>
              <w:left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1</w:t>
            </w:r>
          </w:p>
        </w:tc>
        <w:tc>
          <w:tcPr>
            <w:tcW w:w="9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2</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3</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4</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5</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6</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7</w:t>
            </w: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pStyle w:val="2fe"/>
              <w:rPr>
                <w:b/>
                <w:sz w:val="18"/>
                <w:lang w:val="uk-UA"/>
              </w:rPr>
            </w:pPr>
            <w:r>
              <w:rPr>
                <w:b/>
                <w:sz w:val="18"/>
                <w:lang w:val="uk-UA"/>
              </w:rPr>
              <w:t>1513104</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pStyle w:val="2fe"/>
              <w:rPr>
                <w:b/>
                <w:sz w:val="22"/>
                <w:szCs w:val="22"/>
                <w:lang w:val="uk-UA"/>
              </w:rPr>
            </w:pPr>
            <w:r>
              <w:rPr>
                <w:b/>
                <w:sz w:val="22"/>
                <w:szCs w:val="22"/>
                <w:lang w:val="uk-UA"/>
              </w:rPr>
              <w:t>Забезпечення соціальними послугами за місцем проживання громадян, які нездатні до самообслуговування у зв’язку з похилим віком, хворобою, інвалідністю</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2000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Поточні видатки</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3037838</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3166730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Cs/>
                <w:sz w:val="22"/>
                <w:szCs w:val="22"/>
              </w:rPr>
            </w:pPr>
            <w:r w:rsidRPr="00EC29BD">
              <w:rPr>
                <w:rFonts w:ascii="Times New Roman" w:hAnsi="Times New Roman"/>
                <w:bCs/>
                <w:sz w:val="22"/>
                <w:szCs w:val="22"/>
              </w:rPr>
              <w:t>2110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Cs/>
                <w:sz w:val="22"/>
                <w:szCs w:val="22"/>
              </w:rPr>
            </w:pPr>
            <w:r w:rsidRPr="00EC29BD">
              <w:rPr>
                <w:rFonts w:ascii="Times New Roman" w:hAnsi="Times New Roman"/>
                <w:bCs/>
                <w:sz w:val="22"/>
                <w:szCs w:val="22"/>
              </w:rPr>
              <w:t xml:space="preserve">Оплата праці </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2805396</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2945355</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2111</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Заробітна плата</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2299505</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2414225</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2120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Нарахування на оплату праці</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505891</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531130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2200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Використання товарів і послуг</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179266</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165259</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2210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Предмети, матеріали, обладнання та інвентар</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139950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123967</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2220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Медикаменти та перев'язувальні матеріали</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071B3D">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071B3D">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2230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Продукти харчування</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2240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послуг (крім комунальних)</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D916C6" w:rsidP="00435055">
            <w:pPr>
              <w:jc w:val="center"/>
              <w:rPr>
                <w:rFonts w:ascii="Times New Roman" w:hAnsi="Times New Roman"/>
                <w:snapToGrid w:val="0"/>
                <w:sz w:val="18"/>
                <w:szCs w:val="18"/>
              </w:rPr>
            </w:pPr>
            <w:r>
              <w:rPr>
                <w:rFonts w:ascii="Times New Roman" w:hAnsi="Times New Roman"/>
                <w:snapToGrid w:val="0"/>
                <w:sz w:val="18"/>
                <w:szCs w:val="18"/>
              </w:rPr>
              <w:t>39316</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41292</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2250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Видатки на відрядження</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846B7F"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jc w:val="center"/>
              <w:rPr>
                <w:rFonts w:ascii="Times New Roman" w:hAnsi="Times New Roman"/>
                <w:sz w:val="22"/>
                <w:szCs w:val="22"/>
              </w:rPr>
            </w:pPr>
            <w:r w:rsidRPr="00EC29BD">
              <w:rPr>
                <w:rFonts w:ascii="Times New Roman" w:hAnsi="Times New Roman"/>
                <w:sz w:val="22"/>
                <w:szCs w:val="22"/>
              </w:rPr>
              <w:t>2270</w:t>
            </w:r>
          </w:p>
        </w:tc>
        <w:tc>
          <w:tcPr>
            <w:tcW w:w="996"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rPr>
                <w:rFonts w:ascii="Times New Roman" w:hAnsi="Times New Roman"/>
                <w:sz w:val="22"/>
                <w:szCs w:val="22"/>
              </w:rPr>
            </w:pPr>
            <w:r w:rsidRPr="00EC29BD">
              <w:rPr>
                <w:rFonts w:ascii="Times New Roman" w:hAnsi="Times New Roman"/>
                <w:sz w:val="22"/>
                <w:szCs w:val="22"/>
              </w:rPr>
              <w:t>Оплата комунальних послуг та енергоносіїв</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53071</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3849EF">
            <w:pPr>
              <w:jc w:val="center"/>
              <w:rPr>
                <w:rFonts w:ascii="Times New Roman" w:hAnsi="Times New Roman"/>
                <w:snapToGrid w:val="0"/>
                <w:sz w:val="18"/>
                <w:szCs w:val="18"/>
              </w:rPr>
            </w:pPr>
            <w:r>
              <w:rPr>
                <w:rFonts w:ascii="Times New Roman" w:hAnsi="Times New Roman"/>
                <w:snapToGrid w:val="0"/>
                <w:sz w:val="18"/>
                <w:szCs w:val="18"/>
              </w:rPr>
              <w:t>56006</w:t>
            </w:r>
          </w:p>
        </w:tc>
        <w:tc>
          <w:tcPr>
            <w:tcW w:w="419"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846B7F" w:rsidRPr="00A63E2B" w:rsidRDefault="00846B7F" w:rsidP="00435055">
            <w:pPr>
              <w:rPr>
                <w:rFonts w:ascii="Times New Roman" w:hAnsi="Times New Roman"/>
                <w:snapToGrid w:val="0"/>
                <w:sz w:val="18"/>
                <w:szCs w:val="18"/>
              </w:rPr>
            </w:pPr>
          </w:p>
        </w:tc>
      </w:tr>
      <w:tr w:rsidR="00846B7F"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jc w:val="center"/>
              <w:rPr>
                <w:rFonts w:ascii="Times New Roman" w:hAnsi="Times New Roman"/>
                <w:sz w:val="22"/>
                <w:szCs w:val="22"/>
              </w:rPr>
            </w:pPr>
            <w:r w:rsidRPr="00EC29BD">
              <w:rPr>
                <w:rFonts w:ascii="Times New Roman" w:hAnsi="Times New Roman"/>
                <w:sz w:val="22"/>
                <w:szCs w:val="22"/>
              </w:rPr>
              <w:lastRenderedPageBreak/>
              <w:t>2271</w:t>
            </w:r>
          </w:p>
        </w:tc>
        <w:tc>
          <w:tcPr>
            <w:tcW w:w="996"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rPr>
                <w:rFonts w:ascii="Times New Roman" w:hAnsi="Times New Roman"/>
                <w:sz w:val="22"/>
                <w:szCs w:val="22"/>
              </w:rPr>
            </w:pPr>
            <w:r w:rsidRPr="00EC29BD">
              <w:rPr>
                <w:rFonts w:ascii="Times New Roman" w:hAnsi="Times New Roman"/>
                <w:sz w:val="22"/>
                <w:szCs w:val="22"/>
              </w:rPr>
              <w:t>Оплата теплопостачання</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32568</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3849EF">
            <w:pPr>
              <w:jc w:val="center"/>
              <w:rPr>
                <w:rFonts w:ascii="Times New Roman" w:hAnsi="Times New Roman"/>
                <w:snapToGrid w:val="0"/>
                <w:sz w:val="18"/>
                <w:szCs w:val="18"/>
              </w:rPr>
            </w:pPr>
            <w:r>
              <w:rPr>
                <w:rFonts w:ascii="Times New Roman" w:hAnsi="Times New Roman"/>
                <w:snapToGrid w:val="0"/>
                <w:sz w:val="18"/>
                <w:szCs w:val="18"/>
              </w:rPr>
              <w:t>34473</w:t>
            </w:r>
          </w:p>
        </w:tc>
        <w:tc>
          <w:tcPr>
            <w:tcW w:w="419"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846B7F" w:rsidRPr="00A63E2B" w:rsidRDefault="00846B7F" w:rsidP="00435055">
            <w:pPr>
              <w:rPr>
                <w:rFonts w:ascii="Times New Roman" w:hAnsi="Times New Roman"/>
                <w:snapToGrid w:val="0"/>
                <w:sz w:val="18"/>
                <w:szCs w:val="18"/>
              </w:rPr>
            </w:pPr>
          </w:p>
        </w:tc>
      </w:tr>
      <w:tr w:rsidR="00846B7F"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jc w:val="center"/>
              <w:rPr>
                <w:rFonts w:ascii="Times New Roman" w:hAnsi="Times New Roman"/>
                <w:sz w:val="22"/>
                <w:szCs w:val="22"/>
              </w:rPr>
            </w:pPr>
            <w:r w:rsidRPr="00EC29BD">
              <w:rPr>
                <w:rFonts w:ascii="Times New Roman" w:hAnsi="Times New Roman"/>
                <w:sz w:val="22"/>
                <w:szCs w:val="22"/>
              </w:rPr>
              <w:t>2272</w:t>
            </w:r>
          </w:p>
        </w:tc>
        <w:tc>
          <w:tcPr>
            <w:tcW w:w="996"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rPr>
                <w:rFonts w:ascii="Times New Roman" w:hAnsi="Times New Roman"/>
                <w:sz w:val="22"/>
                <w:szCs w:val="22"/>
              </w:rPr>
            </w:pPr>
            <w:r w:rsidRPr="00EC29BD">
              <w:rPr>
                <w:rFonts w:ascii="Times New Roman" w:hAnsi="Times New Roman"/>
                <w:sz w:val="22"/>
                <w:szCs w:val="22"/>
              </w:rPr>
              <w:t>Оплата водопостачання і водовідведення</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1584</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3849EF">
            <w:pPr>
              <w:jc w:val="center"/>
              <w:rPr>
                <w:rFonts w:ascii="Times New Roman" w:hAnsi="Times New Roman"/>
                <w:snapToGrid w:val="0"/>
                <w:sz w:val="18"/>
                <w:szCs w:val="18"/>
              </w:rPr>
            </w:pPr>
            <w:r>
              <w:rPr>
                <w:rFonts w:ascii="Times New Roman" w:hAnsi="Times New Roman"/>
                <w:snapToGrid w:val="0"/>
                <w:sz w:val="18"/>
                <w:szCs w:val="18"/>
              </w:rPr>
              <w:t>1663</w:t>
            </w:r>
          </w:p>
        </w:tc>
        <w:tc>
          <w:tcPr>
            <w:tcW w:w="419"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846B7F" w:rsidRPr="00A63E2B" w:rsidRDefault="00846B7F" w:rsidP="00435055">
            <w:pPr>
              <w:rPr>
                <w:rFonts w:ascii="Times New Roman" w:hAnsi="Times New Roman"/>
                <w:snapToGrid w:val="0"/>
                <w:sz w:val="18"/>
                <w:szCs w:val="18"/>
              </w:rPr>
            </w:pPr>
          </w:p>
        </w:tc>
      </w:tr>
      <w:tr w:rsidR="00846B7F"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jc w:val="center"/>
              <w:rPr>
                <w:rFonts w:ascii="Times New Roman" w:hAnsi="Times New Roman"/>
                <w:sz w:val="22"/>
                <w:szCs w:val="22"/>
              </w:rPr>
            </w:pPr>
            <w:r w:rsidRPr="00EC29BD">
              <w:rPr>
                <w:rFonts w:ascii="Times New Roman" w:hAnsi="Times New Roman"/>
                <w:sz w:val="22"/>
                <w:szCs w:val="22"/>
              </w:rPr>
              <w:t>2273</w:t>
            </w:r>
          </w:p>
        </w:tc>
        <w:tc>
          <w:tcPr>
            <w:tcW w:w="996" w:type="pct"/>
            <w:tcBorders>
              <w:top w:val="single" w:sz="4" w:space="0" w:color="auto"/>
              <w:left w:val="single" w:sz="4" w:space="0" w:color="auto"/>
              <w:bottom w:val="single" w:sz="4" w:space="0" w:color="auto"/>
              <w:right w:val="single" w:sz="4" w:space="0" w:color="auto"/>
            </w:tcBorders>
          </w:tcPr>
          <w:p w:rsidR="00846B7F" w:rsidRPr="00EC29BD" w:rsidRDefault="00846B7F" w:rsidP="00F12719">
            <w:pPr>
              <w:rPr>
                <w:rFonts w:ascii="Times New Roman" w:hAnsi="Times New Roman"/>
                <w:sz w:val="22"/>
                <w:szCs w:val="22"/>
              </w:rPr>
            </w:pPr>
            <w:r w:rsidRPr="00EC29BD">
              <w:rPr>
                <w:rFonts w:ascii="Times New Roman" w:hAnsi="Times New Roman"/>
                <w:sz w:val="22"/>
                <w:szCs w:val="22"/>
              </w:rPr>
              <w:t>Оплата електроенергії</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371B6" w:rsidP="00435055">
            <w:pPr>
              <w:jc w:val="center"/>
              <w:rPr>
                <w:rFonts w:ascii="Times New Roman" w:hAnsi="Times New Roman"/>
                <w:snapToGrid w:val="0"/>
                <w:sz w:val="18"/>
                <w:szCs w:val="18"/>
              </w:rPr>
            </w:pPr>
            <w:r>
              <w:rPr>
                <w:rFonts w:ascii="Times New Roman" w:hAnsi="Times New Roman"/>
                <w:snapToGrid w:val="0"/>
                <w:sz w:val="18"/>
                <w:szCs w:val="18"/>
              </w:rPr>
              <w:t>18919</w:t>
            </w:r>
          </w:p>
        </w:tc>
        <w:tc>
          <w:tcPr>
            <w:tcW w:w="486"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3849EF">
            <w:pPr>
              <w:jc w:val="center"/>
              <w:rPr>
                <w:rFonts w:ascii="Times New Roman" w:hAnsi="Times New Roman"/>
                <w:snapToGrid w:val="0"/>
                <w:sz w:val="18"/>
                <w:szCs w:val="18"/>
              </w:rPr>
            </w:pPr>
            <w:r>
              <w:rPr>
                <w:rFonts w:ascii="Times New Roman" w:hAnsi="Times New Roman"/>
                <w:snapToGrid w:val="0"/>
                <w:sz w:val="18"/>
                <w:szCs w:val="18"/>
              </w:rPr>
              <w:t>19870</w:t>
            </w:r>
          </w:p>
        </w:tc>
        <w:tc>
          <w:tcPr>
            <w:tcW w:w="419" w:type="pct"/>
            <w:tcBorders>
              <w:top w:val="single" w:sz="4" w:space="0" w:color="auto"/>
              <w:left w:val="single" w:sz="4" w:space="0" w:color="auto"/>
              <w:bottom w:val="single" w:sz="4" w:space="0" w:color="auto"/>
              <w:right w:val="single" w:sz="4" w:space="0" w:color="auto"/>
            </w:tcBorders>
            <w:vAlign w:val="center"/>
          </w:tcPr>
          <w:p w:rsidR="00846B7F" w:rsidRPr="00A63E2B" w:rsidRDefault="00846B7F"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846B7F" w:rsidRPr="00A63E2B" w:rsidRDefault="00846B7F"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2275</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Оплата інших комунальних послуг</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2282</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Окремі заходи по реалізації державних (регіональних) програм, не віднесені до заходів розвитку</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2800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Інші видатки</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706ECB" w:rsidP="00435055">
            <w:pPr>
              <w:jc w:val="center"/>
              <w:rPr>
                <w:rFonts w:ascii="Times New Roman" w:hAnsi="Times New Roman"/>
                <w:snapToGrid w:val="0"/>
                <w:sz w:val="18"/>
                <w:szCs w:val="18"/>
              </w:rPr>
            </w:pPr>
            <w:r>
              <w:rPr>
                <w:rFonts w:ascii="Times New Roman" w:hAnsi="Times New Roman"/>
                <w:snapToGrid w:val="0"/>
                <w:sz w:val="18"/>
                <w:szCs w:val="18"/>
              </w:rPr>
              <w:t>105</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706ECB" w:rsidP="00435055">
            <w:pPr>
              <w:jc w:val="center"/>
              <w:rPr>
                <w:rFonts w:ascii="Times New Roman" w:hAnsi="Times New Roman"/>
                <w:snapToGrid w:val="0"/>
                <w:sz w:val="18"/>
                <w:szCs w:val="18"/>
              </w:rPr>
            </w:pPr>
            <w:r>
              <w:rPr>
                <w:rFonts w:ascii="Times New Roman" w:hAnsi="Times New Roman"/>
                <w:snapToGrid w:val="0"/>
                <w:sz w:val="18"/>
                <w:szCs w:val="18"/>
              </w:rPr>
              <w:t>110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3000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Капітальні видатки</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b/>
                <w:bCs/>
                <w:sz w:val="22"/>
                <w:szCs w:val="22"/>
              </w:rPr>
            </w:pPr>
            <w:r w:rsidRPr="00EC29BD">
              <w:rPr>
                <w:rFonts w:ascii="Times New Roman" w:hAnsi="Times New Roman"/>
                <w:b/>
                <w:bCs/>
                <w:sz w:val="22"/>
                <w:szCs w:val="22"/>
              </w:rPr>
              <w:t>3100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b/>
                <w:bCs/>
                <w:sz w:val="22"/>
                <w:szCs w:val="22"/>
              </w:rPr>
            </w:pPr>
            <w:r w:rsidRPr="00EC29BD">
              <w:rPr>
                <w:rFonts w:ascii="Times New Roman" w:hAnsi="Times New Roman"/>
                <w:b/>
                <w:bCs/>
                <w:sz w:val="22"/>
                <w:szCs w:val="22"/>
              </w:rPr>
              <w:t>Придбання основного капіталу</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jc w:val="center"/>
              <w:rPr>
                <w:rFonts w:ascii="Times New Roman" w:hAnsi="Times New Roman"/>
                <w:sz w:val="22"/>
                <w:szCs w:val="22"/>
              </w:rPr>
            </w:pPr>
            <w:r w:rsidRPr="00EC29BD">
              <w:rPr>
                <w:rFonts w:ascii="Times New Roman" w:hAnsi="Times New Roman"/>
                <w:sz w:val="22"/>
                <w:szCs w:val="22"/>
              </w:rPr>
              <w:t>3110</w:t>
            </w:r>
          </w:p>
        </w:tc>
        <w:tc>
          <w:tcPr>
            <w:tcW w:w="996" w:type="pct"/>
            <w:tcBorders>
              <w:top w:val="single" w:sz="4" w:space="0" w:color="auto"/>
              <w:left w:val="single" w:sz="4" w:space="0" w:color="auto"/>
              <w:bottom w:val="single" w:sz="4" w:space="0" w:color="auto"/>
              <w:right w:val="single" w:sz="4" w:space="0" w:color="auto"/>
            </w:tcBorders>
          </w:tcPr>
          <w:p w:rsidR="00425A98" w:rsidRPr="00EC29BD" w:rsidRDefault="00425A98" w:rsidP="00F12719">
            <w:pPr>
              <w:rPr>
                <w:rFonts w:ascii="Times New Roman" w:hAnsi="Times New Roman"/>
                <w:sz w:val="22"/>
                <w:szCs w:val="22"/>
              </w:rPr>
            </w:pPr>
            <w:r w:rsidRPr="00EC29BD">
              <w:rPr>
                <w:rFonts w:ascii="Times New Roman" w:hAnsi="Times New Roman"/>
                <w:sz w:val="22"/>
                <w:szCs w:val="22"/>
              </w:rPr>
              <w:t>Придбання обладнання і предметів довгострокового користування</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419"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r>
              <w:rPr>
                <w:rFonts w:ascii="Times New Roman" w:hAnsi="Times New Roman"/>
                <w:snapToGrid w:val="0"/>
                <w:sz w:val="18"/>
                <w:szCs w:val="18"/>
              </w:rPr>
              <w:t>0</w:t>
            </w:r>
          </w:p>
        </w:tc>
        <w:tc>
          <w:tcPr>
            <w:tcW w:w="1720"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bl>
    <w:p w:rsidR="00425A98" w:rsidRDefault="00425A98" w:rsidP="00435055">
      <w:pPr>
        <w:tabs>
          <w:tab w:val="center" w:pos="2977"/>
          <w:tab w:val="center" w:pos="3119"/>
          <w:tab w:val="left" w:pos="13183"/>
        </w:tabs>
        <w:ind w:right="-312"/>
        <w:rPr>
          <w:rFonts w:ascii="Times New Roman" w:hAnsi="Times New Roman"/>
          <w:b/>
          <w:snapToGrid w:val="0"/>
          <w:sz w:val="18"/>
          <w:szCs w:val="18"/>
        </w:rPr>
      </w:pPr>
    </w:p>
    <w:p w:rsidR="00425A98" w:rsidRPr="00A63E2B" w:rsidRDefault="00425A98" w:rsidP="00435055">
      <w:pPr>
        <w:tabs>
          <w:tab w:val="center" w:pos="2977"/>
          <w:tab w:val="center" w:pos="3119"/>
          <w:tab w:val="left" w:pos="13183"/>
        </w:tabs>
        <w:ind w:right="-312"/>
        <w:rPr>
          <w:rFonts w:ascii="Times New Roman" w:hAnsi="Times New Roman"/>
          <w:b/>
          <w:snapToGrid w:val="0"/>
          <w:sz w:val="18"/>
          <w:szCs w:val="18"/>
        </w:rPr>
      </w:pPr>
    </w:p>
    <w:p w:rsidR="00425A98" w:rsidRDefault="00425A98" w:rsidP="00864910">
      <w:pPr>
        <w:tabs>
          <w:tab w:val="center" w:pos="2977"/>
          <w:tab w:val="center" w:pos="3119"/>
          <w:tab w:val="left" w:pos="13183"/>
        </w:tabs>
        <w:ind w:right="-312"/>
        <w:jc w:val="both"/>
        <w:rPr>
          <w:rFonts w:ascii="Times New Roman" w:hAnsi="Times New Roman"/>
          <w:b/>
          <w:snapToGrid w:val="0"/>
          <w:sz w:val="24"/>
          <w:szCs w:val="24"/>
        </w:rPr>
      </w:pPr>
    </w:p>
    <w:p w:rsidR="00425A98" w:rsidRPr="00A63E2B" w:rsidRDefault="00425A98" w:rsidP="00864910">
      <w:pPr>
        <w:tabs>
          <w:tab w:val="center" w:pos="2977"/>
          <w:tab w:val="center" w:pos="3119"/>
          <w:tab w:val="left" w:pos="13183"/>
        </w:tabs>
        <w:ind w:right="-312"/>
        <w:jc w:val="both"/>
        <w:rPr>
          <w:rFonts w:ascii="Times New Roman" w:hAnsi="Times New Roman"/>
          <w:b/>
          <w:snapToGrid w:val="0"/>
          <w:sz w:val="24"/>
          <w:szCs w:val="24"/>
        </w:rPr>
      </w:pPr>
      <w:r w:rsidRPr="00A63E2B">
        <w:rPr>
          <w:rFonts w:ascii="Times New Roman" w:hAnsi="Times New Roman"/>
          <w:b/>
          <w:snapToGrid w:val="0"/>
          <w:sz w:val="24"/>
          <w:szCs w:val="24"/>
        </w:rPr>
        <w:t>Зміна результативних показників, які характеризують виконання бюджетної програми, у разі передбачення додаткових коштів</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1068"/>
        <w:gridCol w:w="2270"/>
        <w:gridCol w:w="1347"/>
        <w:gridCol w:w="1347"/>
        <w:gridCol w:w="1895"/>
        <w:gridCol w:w="1895"/>
        <w:gridCol w:w="1895"/>
        <w:gridCol w:w="1890"/>
      </w:tblGrid>
      <w:tr w:rsidR="00425A98" w:rsidRPr="00A63E2B">
        <w:trPr>
          <w:cantSplit/>
          <w:trHeight w:val="1374"/>
          <w:tblHeader/>
        </w:trPr>
        <w:tc>
          <w:tcPr>
            <w:tcW w:w="211"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 з/п</w:t>
            </w:r>
          </w:p>
        </w:tc>
        <w:tc>
          <w:tcPr>
            <w:tcW w:w="376" w:type="pct"/>
          </w:tcPr>
          <w:p w:rsidR="00425A98" w:rsidRPr="00A63E2B" w:rsidRDefault="00425A98" w:rsidP="00864910">
            <w:pPr>
              <w:jc w:val="center"/>
              <w:rPr>
                <w:rFonts w:ascii="Times New Roman" w:hAnsi="Times New Roman"/>
                <w:snapToGrid w:val="0"/>
                <w:sz w:val="18"/>
                <w:szCs w:val="18"/>
              </w:rPr>
            </w:pPr>
          </w:p>
          <w:p w:rsidR="00425A98" w:rsidRPr="00A63E2B" w:rsidRDefault="00425A98" w:rsidP="00FD5918">
            <w:pPr>
              <w:rPr>
                <w:rFonts w:ascii="Times New Roman" w:hAnsi="Times New Roman"/>
                <w:sz w:val="18"/>
                <w:szCs w:val="18"/>
              </w:rPr>
            </w:pPr>
          </w:p>
          <w:p w:rsidR="00425A98" w:rsidRPr="00A63E2B" w:rsidRDefault="00425A98" w:rsidP="00FD5918">
            <w:pPr>
              <w:jc w:val="center"/>
              <w:rPr>
                <w:rFonts w:ascii="Times New Roman" w:hAnsi="Times New Roman"/>
                <w:sz w:val="18"/>
                <w:szCs w:val="18"/>
              </w:rPr>
            </w:pPr>
            <w:r w:rsidRPr="00A63E2B">
              <w:rPr>
                <w:rFonts w:ascii="Times New Roman" w:hAnsi="Times New Roman"/>
                <w:snapToGrid w:val="0"/>
                <w:sz w:val="20"/>
              </w:rPr>
              <w:t>КПКВК</w:t>
            </w:r>
            <w:r w:rsidRPr="00A63E2B">
              <w:rPr>
                <w:rFonts w:ascii="Times New Roman" w:hAnsi="Times New Roman"/>
                <w:snapToGrid w:val="0"/>
                <w:sz w:val="22"/>
                <w:szCs w:val="22"/>
                <w:vertAlign w:val="superscript"/>
              </w:rPr>
              <w:t>*</w:t>
            </w:r>
          </w:p>
        </w:tc>
        <w:tc>
          <w:tcPr>
            <w:tcW w:w="799"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Найменування</w:t>
            </w:r>
          </w:p>
        </w:tc>
        <w:tc>
          <w:tcPr>
            <w:tcW w:w="474"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Одиниця виміру</w:t>
            </w:r>
          </w:p>
        </w:tc>
        <w:tc>
          <w:tcPr>
            <w:tcW w:w="474" w:type="pct"/>
            <w:vAlign w:val="center"/>
          </w:tcPr>
          <w:p w:rsidR="00425A98" w:rsidRPr="00A63E2B" w:rsidRDefault="00425A98" w:rsidP="00864910">
            <w:pPr>
              <w:jc w:val="center"/>
              <w:rPr>
                <w:rFonts w:ascii="Times New Roman" w:hAnsi="Times New Roman"/>
                <w:snapToGrid w:val="0"/>
                <w:sz w:val="18"/>
                <w:szCs w:val="18"/>
              </w:rPr>
            </w:pPr>
            <w:r w:rsidRPr="00A63E2B">
              <w:rPr>
                <w:rFonts w:ascii="Times New Roman" w:hAnsi="Times New Roman"/>
                <w:snapToGrid w:val="0"/>
                <w:sz w:val="18"/>
                <w:szCs w:val="18"/>
              </w:rPr>
              <w:t>Джерело інформації</w:t>
            </w:r>
          </w:p>
        </w:tc>
        <w:tc>
          <w:tcPr>
            <w:tcW w:w="667" w:type="pct"/>
            <w:vAlign w:val="center"/>
          </w:tcPr>
          <w:p w:rsidR="00425A98" w:rsidRPr="00A63E2B" w:rsidRDefault="00425A98" w:rsidP="008F2E74">
            <w:pPr>
              <w:pStyle w:val="1fa"/>
              <w:jc w:val="center"/>
              <w:rPr>
                <w:sz w:val="18"/>
                <w:szCs w:val="18"/>
                <w:lang w:val="uk-UA"/>
              </w:rPr>
            </w:pPr>
            <w:r w:rsidRPr="00A63E2B">
              <w:rPr>
                <w:sz w:val="18"/>
                <w:szCs w:val="18"/>
                <w:lang w:val="uk-UA"/>
              </w:rPr>
              <w:t>20</w:t>
            </w:r>
            <w:r>
              <w:rPr>
                <w:sz w:val="18"/>
                <w:szCs w:val="18"/>
                <w:lang w:val="uk-UA"/>
              </w:rPr>
              <w:t>17</w:t>
            </w:r>
            <w:r w:rsidRPr="00A63E2B">
              <w:rPr>
                <w:sz w:val="18"/>
                <w:szCs w:val="18"/>
                <w:lang w:val="uk-UA"/>
              </w:rPr>
              <w:t xml:space="preserve"> рік (прогноз) </w:t>
            </w:r>
            <w:r>
              <w:rPr>
                <w:sz w:val="18"/>
                <w:szCs w:val="18"/>
                <w:lang w:val="uk-UA"/>
              </w:rPr>
              <w:t>у</w:t>
            </w:r>
            <w:r w:rsidRPr="00A63E2B">
              <w:rPr>
                <w:sz w:val="18"/>
                <w:szCs w:val="18"/>
                <w:lang w:val="uk-UA"/>
              </w:rPr>
              <w:t xml:space="preserve"> межах доведених індикативних прогнозних показників</w:t>
            </w:r>
          </w:p>
        </w:tc>
        <w:tc>
          <w:tcPr>
            <w:tcW w:w="667" w:type="pct"/>
            <w:vAlign w:val="center"/>
          </w:tcPr>
          <w:p w:rsidR="00425A98" w:rsidRPr="00A63E2B" w:rsidRDefault="00425A98" w:rsidP="008F2E74">
            <w:pPr>
              <w:pStyle w:val="1fa"/>
              <w:jc w:val="center"/>
              <w:rPr>
                <w:sz w:val="18"/>
                <w:szCs w:val="18"/>
                <w:lang w:val="uk-UA"/>
              </w:rPr>
            </w:pPr>
            <w:r w:rsidRPr="00A63E2B">
              <w:rPr>
                <w:sz w:val="18"/>
                <w:szCs w:val="18"/>
                <w:lang w:val="uk-UA"/>
              </w:rPr>
              <w:t>20</w:t>
            </w:r>
            <w:r>
              <w:rPr>
                <w:sz w:val="18"/>
                <w:szCs w:val="18"/>
                <w:lang w:val="uk-UA"/>
              </w:rPr>
              <w:t>17</w:t>
            </w:r>
            <w:r w:rsidRPr="00A63E2B">
              <w:rPr>
                <w:sz w:val="18"/>
                <w:szCs w:val="18"/>
                <w:lang w:val="uk-UA"/>
              </w:rPr>
              <w:t xml:space="preserve"> рік (прогноз) зміни у разі передбачення додаткових коштів</w:t>
            </w:r>
          </w:p>
        </w:tc>
        <w:tc>
          <w:tcPr>
            <w:tcW w:w="667" w:type="pct"/>
            <w:vAlign w:val="center"/>
          </w:tcPr>
          <w:p w:rsidR="00425A98" w:rsidRPr="00A63E2B" w:rsidRDefault="00425A98" w:rsidP="008F2E74">
            <w:pPr>
              <w:pStyle w:val="1fa"/>
              <w:jc w:val="center"/>
              <w:rPr>
                <w:sz w:val="18"/>
                <w:szCs w:val="18"/>
                <w:lang w:val="uk-UA"/>
              </w:rPr>
            </w:pPr>
            <w:r w:rsidRPr="00A63E2B">
              <w:rPr>
                <w:sz w:val="18"/>
                <w:szCs w:val="18"/>
                <w:lang w:val="uk-UA"/>
              </w:rPr>
              <w:t>20</w:t>
            </w:r>
            <w:r>
              <w:rPr>
                <w:sz w:val="18"/>
                <w:szCs w:val="18"/>
                <w:lang w:val="uk-UA"/>
              </w:rPr>
              <w:t>18</w:t>
            </w:r>
            <w:r w:rsidRPr="00A63E2B">
              <w:rPr>
                <w:sz w:val="18"/>
                <w:szCs w:val="18"/>
                <w:lang w:val="uk-UA"/>
              </w:rPr>
              <w:t xml:space="preserve"> рік (прогноз) </w:t>
            </w:r>
            <w:r>
              <w:rPr>
                <w:sz w:val="18"/>
                <w:szCs w:val="18"/>
                <w:lang w:val="uk-UA"/>
              </w:rPr>
              <w:t>у</w:t>
            </w:r>
            <w:r w:rsidRPr="00A63E2B">
              <w:rPr>
                <w:sz w:val="18"/>
                <w:szCs w:val="18"/>
                <w:lang w:val="uk-UA"/>
              </w:rPr>
              <w:t xml:space="preserve"> межах доведених індикативних прогнозних показників</w:t>
            </w:r>
          </w:p>
        </w:tc>
        <w:tc>
          <w:tcPr>
            <w:tcW w:w="665" w:type="pct"/>
            <w:vAlign w:val="center"/>
          </w:tcPr>
          <w:p w:rsidR="00425A98" w:rsidRPr="00A63E2B" w:rsidRDefault="00425A98" w:rsidP="008F2E74">
            <w:pPr>
              <w:pStyle w:val="1fa"/>
              <w:tabs>
                <w:tab w:val="left" w:pos="1704"/>
              </w:tabs>
              <w:jc w:val="center"/>
              <w:rPr>
                <w:sz w:val="18"/>
                <w:szCs w:val="18"/>
                <w:lang w:val="uk-UA"/>
              </w:rPr>
            </w:pPr>
            <w:r w:rsidRPr="003770A7">
              <w:rPr>
                <w:sz w:val="18"/>
                <w:szCs w:val="18"/>
                <w:lang w:val="uk-UA"/>
              </w:rPr>
              <w:t>2019</w:t>
            </w:r>
            <w:r w:rsidRPr="00A63E2B">
              <w:rPr>
                <w:sz w:val="18"/>
                <w:szCs w:val="18"/>
                <w:lang w:val="uk-UA"/>
              </w:rPr>
              <w:t>рік (прогноз) зміни у разі передбачення додаткових коштів</w:t>
            </w:r>
          </w:p>
        </w:tc>
      </w:tr>
      <w:tr w:rsidR="00425A98" w:rsidRPr="00A63E2B">
        <w:trPr>
          <w:trHeight w:val="259"/>
        </w:trPr>
        <w:tc>
          <w:tcPr>
            <w:tcW w:w="211" w:type="pct"/>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1</w:t>
            </w:r>
          </w:p>
        </w:tc>
        <w:tc>
          <w:tcPr>
            <w:tcW w:w="376" w:type="pct"/>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2</w:t>
            </w:r>
          </w:p>
        </w:tc>
        <w:tc>
          <w:tcPr>
            <w:tcW w:w="799" w:type="pct"/>
            <w:vAlign w:val="center"/>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3</w:t>
            </w:r>
          </w:p>
        </w:tc>
        <w:tc>
          <w:tcPr>
            <w:tcW w:w="474" w:type="pct"/>
            <w:vAlign w:val="center"/>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4</w:t>
            </w:r>
          </w:p>
        </w:tc>
        <w:tc>
          <w:tcPr>
            <w:tcW w:w="474" w:type="pct"/>
            <w:vAlign w:val="center"/>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5</w:t>
            </w:r>
          </w:p>
        </w:tc>
        <w:tc>
          <w:tcPr>
            <w:tcW w:w="667" w:type="pct"/>
            <w:vAlign w:val="center"/>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6</w:t>
            </w:r>
          </w:p>
        </w:tc>
        <w:tc>
          <w:tcPr>
            <w:tcW w:w="667" w:type="pct"/>
            <w:vAlign w:val="center"/>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7</w:t>
            </w:r>
          </w:p>
        </w:tc>
        <w:tc>
          <w:tcPr>
            <w:tcW w:w="667" w:type="pct"/>
            <w:vAlign w:val="center"/>
          </w:tcPr>
          <w:p w:rsidR="00425A98" w:rsidRPr="00A63E2B" w:rsidRDefault="00425A98" w:rsidP="00760F6D">
            <w:pPr>
              <w:jc w:val="center"/>
              <w:rPr>
                <w:rFonts w:ascii="Times New Roman" w:hAnsi="Times New Roman"/>
                <w:snapToGrid w:val="0"/>
                <w:sz w:val="18"/>
                <w:szCs w:val="18"/>
              </w:rPr>
            </w:pPr>
            <w:r w:rsidRPr="00A63E2B">
              <w:rPr>
                <w:rFonts w:ascii="Times New Roman" w:hAnsi="Times New Roman"/>
                <w:snapToGrid w:val="0"/>
                <w:sz w:val="18"/>
                <w:szCs w:val="18"/>
              </w:rPr>
              <w:t>8</w:t>
            </w:r>
          </w:p>
        </w:tc>
        <w:tc>
          <w:tcPr>
            <w:tcW w:w="665" w:type="pct"/>
            <w:vAlign w:val="center"/>
          </w:tcPr>
          <w:p w:rsidR="00425A98" w:rsidRPr="00A63E2B" w:rsidRDefault="00425A98" w:rsidP="00435055">
            <w:pPr>
              <w:jc w:val="center"/>
              <w:rPr>
                <w:rFonts w:ascii="Times New Roman" w:hAnsi="Times New Roman"/>
                <w:snapToGrid w:val="0"/>
                <w:sz w:val="18"/>
                <w:szCs w:val="18"/>
              </w:rPr>
            </w:pPr>
            <w:r w:rsidRPr="00A63E2B">
              <w:rPr>
                <w:rFonts w:ascii="Times New Roman" w:hAnsi="Times New Roman"/>
                <w:snapToGrid w:val="0"/>
                <w:sz w:val="18"/>
                <w:szCs w:val="18"/>
              </w:rPr>
              <w:t>9</w:t>
            </w: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i/>
                <w:snapToGrid w:val="0"/>
                <w:sz w:val="18"/>
                <w:szCs w:val="18"/>
              </w:rPr>
            </w:pPr>
          </w:p>
        </w:tc>
        <w:tc>
          <w:tcPr>
            <w:tcW w:w="799" w:type="pct"/>
          </w:tcPr>
          <w:p w:rsidR="00425A98" w:rsidRPr="00A63E2B" w:rsidRDefault="00425A98" w:rsidP="008A3D05">
            <w:pPr>
              <w:spacing w:before="40" w:after="40"/>
              <w:rPr>
                <w:rFonts w:ascii="Times New Roman" w:hAnsi="Times New Roman"/>
                <w:i/>
                <w:snapToGrid w:val="0"/>
                <w:sz w:val="18"/>
                <w:szCs w:val="18"/>
              </w:rPr>
            </w:pPr>
            <w:r w:rsidRPr="00A63E2B">
              <w:rPr>
                <w:rFonts w:ascii="Times New Roman" w:hAnsi="Times New Roman"/>
                <w:i/>
                <w:snapToGrid w:val="0"/>
                <w:sz w:val="18"/>
                <w:szCs w:val="18"/>
              </w:rPr>
              <w:t>Підпрограма 1</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ind w:firstLine="260"/>
              <w:rPr>
                <w:rFonts w:ascii="Times New Roman" w:hAnsi="Times New Roman"/>
                <w:snapToGrid w:val="0"/>
                <w:sz w:val="18"/>
                <w:szCs w:val="18"/>
              </w:rPr>
            </w:pPr>
          </w:p>
        </w:tc>
        <w:tc>
          <w:tcPr>
            <w:tcW w:w="799" w:type="pct"/>
          </w:tcPr>
          <w:p w:rsidR="00425A98" w:rsidRPr="00A63E2B" w:rsidRDefault="00425A98" w:rsidP="008A3D05">
            <w:pPr>
              <w:spacing w:before="40" w:after="40"/>
              <w:ind w:firstLine="260"/>
              <w:rPr>
                <w:rFonts w:ascii="Times New Roman" w:hAnsi="Times New Roman"/>
                <w:snapToGrid w:val="0"/>
                <w:sz w:val="18"/>
                <w:szCs w:val="18"/>
              </w:rPr>
            </w:pPr>
            <w:r w:rsidRPr="00A63E2B">
              <w:rPr>
                <w:rFonts w:ascii="Times New Roman" w:hAnsi="Times New Roman"/>
                <w:snapToGrid w:val="0"/>
                <w:sz w:val="18"/>
                <w:szCs w:val="18"/>
              </w:rPr>
              <w:t>Завдання</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затрат</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продукту</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198"/>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ефективності</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198"/>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якості</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8170C">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045A5">
            <w:pPr>
              <w:rPr>
                <w:rFonts w:ascii="Times New Roman" w:hAnsi="Times New Roman"/>
                <w:i/>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i/>
                <w:snapToGrid w:val="0"/>
                <w:sz w:val="18"/>
                <w:szCs w:val="18"/>
              </w:rPr>
              <w:t>Підпрограма 2</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r w:rsidR="00425A98" w:rsidRPr="00A63E2B">
        <w:trPr>
          <w:trHeight w:val="259"/>
        </w:trPr>
        <w:tc>
          <w:tcPr>
            <w:tcW w:w="211" w:type="pct"/>
          </w:tcPr>
          <w:p w:rsidR="00425A98" w:rsidRPr="00A63E2B" w:rsidRDefault="00425A98" w:rsidP="00435055">
            <w:pPr>
              <w:rPr>
                <w:rFonts w:ascii="Times New Roman" w:hAnsi="Times New Roman"/>
                <w:b/>
                <w:snapToGrid w:val="0"/>
                <w:sz w:val="18"/>
                <w:szCs w:val="18"/>
              </w:rPr>
            </w:pPr>
          </w:p>
        </w:tc>
        <w:tc>
          <w:tcPr>
            <w:tcW w:w="376" w:type="pct"/>
          </w:tcPr>
          <w:p w:rsidR="00425A98" w:rsidRPr="00A63E2B" w:rsidRDefault="00425A98" w:rsidP="00A045A5">
            <w:pPr>
              <w:rPr>
                <w:rFonts w:ascii="Times New Roman" w:hAnsi="Times New Roman"/>
                <w:snapToGrid w:val="0"/>
                <w:sz w:val="18"/>
                <w:szCs w:val="18"/>
              </w:rPr>
            </w:pPr>
          </w:p>
        </w:tc>
        <w:tc>
          <w:tcPr>
            <w:tcW w:w="799" w:type="pct"/>
          </w:tcPr>
          <w:p w:rsidR="00425A98" w:rsidRPr="00A63E2B" w:rsidRDefault="00425A98" w:rsidP="008A3D05">
            <w:pPr>
              <w:spacing w:before="40" w:after="40"/>
              <w:rPr>
                <w:rFonts w:ascii="Times New Roman" w:hAnsi="Times New Roman"/>
                <w:snapToGrid w:val="0"/>
                <w:sz w:val="18"/>
                <w:szCs w:val="18"/>
              </w:rPr>
            </w:pPr>
            <w:r w:rsidRPr="00A63E2B">
              <w:rPr>
                <w:rFonts w:ascii="Times New Roman" w:hAnsi="Times New Roman"/>
                <w:snapToGrid w:val="0"/>
                <w:sz w:val="18"/>
                <w:szCs w:val="18"/>
              </w:rPr>
              <w:t>…</w:t>
            </w:r>
          </w:p>
        </w:tc>
        <w:tc>
          <w:tcPr>
            <w:tcW w:w="474" w:type="pct"/>
          </w:tcPr>
          <w:p w:rsidR="00425A98" w:rsidRPr="00A63E2B" w:rsidRDefault="00425A98" w:rsidP="00435055">
            <w:pPr>
              <w:rPr>
                <w:rFonts w:ascii="Times New Roman" w:hAnsi="Times New Roman"/>
                <w:b/>
                <w:snapToGrid w:val="0"/>
                <w:sz w:val="18"/>
                <w:szCs w:val="18"/>
              </w:rPr>
            </w:pPr>
          </w:p>
        </w:tc>
        <w:tc>
          <w:tcPr>
            <w:tcW w:w="474"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7" w:type="pct"/>
          </w:tcPr>
          <w:p w:rsidR="00425A98" w:rsidRPr="00A63E2B" w:rsidRDefault="00425A98" w:rsidP="00435055">
            <w:pPr>
              <w:rPr>
                <w:rFonts w:ascii="Times New Roman" w:hAnsi="Times New Roman"/>
                <w:b/>
                <w:snapToGrid w:val="0"/>
                <w:sz w:val="18"/>
                <w:szCs w:val="18"/>
              </w:rPr>
            </w:pPr>
          </w:p>
        </w:tc>
        <w:tc>
          <w:tcPr>
            <w:tcW w:w="665" w:type="pct"/>
          </w:tcPr>
          <w:p w:rsidR="00425A98" w:rsidRPr="00A63E2B" w:rsidRDefault="00425A98" w:rsidP="00435055">
            <w:pPr>
              <w:rPr>
                <w:rFonts w:ascii="Times New Roman" w:hAnsi="Times New Roman"/>
                <w:b/>
                <w:snapToGrid w:val="0"/>
                <w:sz w:val="18"/>
                <w:szCs w:val="18"/>
              </w:rPr>
            </w:pPr>
          </w:p>
        </w:tc>
      </w:tr>
    </w:tbl>
    <w:p w:rsidR="00425A98" w:rsidRDefault="00425A98" w:rsidP="00435055">
      <w:pPr>
        <w:jc w:val="both"/>
        <w:rPr>
          <w:rFonts w:ascii="Times New Roman" w:hAnsi="Times New Roman"/>
          <w:b/>
          <w:sz w:val="18"/>
          <w:szCs w:val="18"/>
        </w:rPr>
      </w:pPr>
    </w:p>
    <w:p w:rsidR="00425A98" w:rsidRPr="00A63E2B" w:rsidRDefault="00425A98" w:rsidP="00435055">
      <w:pPr>
        <w:jc w:val="both"/>
        <w:rPr>
          <w:rFonts w:ascii="Times New Roman" w:hAnsi="Times New Roman"/>
          <w:b/>
          <w:sz w:val="18"/>
          <w:szCs w:val="18"/>
        </w:rPr>
      </w:pPr>
    </w:p>
    <w:p w:rsidR="00425A98" w:rsidRPr="00837345" w:rsidRDefault="00425A98" w:rsidP="00123EFF">
      <w:pPr>
        <w:jc w:val="both"/>
        <w:rPr>
          <w:rFonts w:ascii="Times New Roman" w:hAnsi="Times New Roman"/>
          <w:b/>
          <w:sz w:val="24"/>
          <w:szCs w:val="24"/>
        </w:rPr>
      </w:pPr>
      <w:r w:rsidRPr="00837345">
        <w:rPr>
          <w:rFonts w:ascii="Times New Roman" w:hAnsi="Times New Roman"/>
          <w:b/>
          <w:sz w:val="24"/>
          <w:szCs w:val="24"/>
        </w:rPr>
        <w:t>Наслідки, які настають у разі, якщо додаткові кошти не будуть передбачені  у 20__ - 20__ роках, та альтернативні заходи, яких необхідно вжити для забезпечення виконання бюджетної програми</w:t>
      </w:r>
    </w:p>
    <w:p w:rsidR="00425A98" w:rsidRPr="00A63E2B" w:rsidRDefault="00425A98" w:rsidP="00123EFF">
      <w:pPr>
        <w:jc w:val="both"/>
        <w:rPr>
          <w:rFonts w:ascii="Times New Roman" w:hAnsi="Times New Roman"/>
          <w:b/>
          <w:sz w:val="24"/>
          <w:szCs w:val="24"/>
        </w:rPr>
      </w:pPr>
    </w:p>
    <w:p w:rsidR="00425A98" w:rsidRDefault="00425A98" w:rsidP="00435055">
      <w:pPr>
        <w:rPr>
          <w:rFonts w:ascii="Times New Roman" w:hAnsi="Times New Roman"/>
          <w:b/>
          <w:sz w:val="24"/>
          <w:szCs w:val="24"/>
        </w:rPr>
      </w:pPr>
    </w:p>
    <w:p w:rsidR="00425A98" w:rsidRDefault="00425A98" w:rsidP="00B0530F">
      <w:pPr>
        <w:jc w:val="both"/>
        <w:rPr>
          <w:rFonts w:ascii="Times New Roman" w:hAnsi="Times New Roman"/>
          <w:sz w:val="18"/>
          <w:szCs w:val="18"/>
        </w:rPr>
      </w:pPr>
      <w:r w:rsidRPr="00A63E2B">
        <w:rPr>
          <w:rFonts w:ascii="Times New Roman" w:hAnsi="Times New Roman"/>
          <w:i/>
          <w:sz w:val="24"/>
          <w:szCs w:val="24"/>
        </w:rPr>
        <w:t>Підсумковий рядок таблиці пункту 2.2</w:t>
      </w:r>
      <w:r w:rsidRPr="00A63E2B">
        <w:rPr>
          <w:rFonts w:ascii="Times New Roman" w:hAnsi="Times New Roman"/>
          <w:sz w:val="18"/>
          <w:szCs w:val="18"/>
        </w:rPr>
        <w:t xml:space="preserve">  </w:t>
      </w:r>
    </w:p>
    <w:p w:rsidR="00425A98" w:rsidRPr="00A63E2B" w:rsidRDefault="00425A98" w:rsidP="00B0530F">
      <w:pPr>
        <w:jc w:val="both"/>
        <w:rPr>
          <w:rFonts w:ascii="Times New Roman" w:hAnsi="Times New Roman"/>
          <w:sz w:val="18"/>
          <w:szCs w:val="18"/>
        </w:rPr>
      </w:pPr>
    </w:p>
    <w:p w:rsidR="00425A98" w:rsidRPr="00A63E2B" w:rsidRDefault="00425A98" w:rsidP="00A63E2B">
      <w:pPr>
        <w:ind w:right="111"/>
        <w:jc w:val="right"/>
        <w:rPr>
          <w:rFonts w:ascii="Times New Roman" w:hAnsi="Times New Roman"/>
          <w:b/>
          <w:sz w:val="18"/>
          <w:szCs w:val="18"/>
        </w:rPr>
      </w:pPr>
      <w:r>
        <w:rPr>
          <w:rFonts w:ascii="Times New Roman" w:hAnsi="Times New Roman"/>
          <w:sz w:val="18"/>
          <w:szCs w:val="18"/>
        </w:rPr>
        <w:t>(</w:t>
      </w:r>
      <w:r w:rsidRPr="00A63E2B">
        <w:rPr>
          <w:rFonts w:ascii="Times New Roman" w:hAnsi="Times New Roman"/>
          <w:sz w:val="18"/>
          <w:szCs w:val="18"/>
        </w:rPr>
        <w:t xml:space="preserve"> грн)                                                                                                                                                                                                  </w:t>
      </w:r>
    </w:p>
    <w:tbl>
      <w:tblPr>
        <w:tblW w:w="5000" w:type="pct"/>
        <w:tblCellMar>
          <w:left w:w="120" w:type="dxa"/>
          <w:right w:w="120" w:type="dxa"/>
        </w:tblCellMar>
        <w:tblLook w:val="0000"/>
      </w:tblPr>
      <w:tblGrid>
        <w:gridCol w:w="1391"/>
        <w:gridCol w:w="3007"/>
        <w:gridCol w:w="1467"/>
        <w:gridCol w:w="1467"/>
        <w:gridCol w:w="1304"/>
        <w:gridCol w:w="1467"/>
        <w:gridCol w:w="4990"/>
      </w:tblGrid>
      <w:tr w:rsidR="00425A98" w:rsidRPr="00A63E2B">
        <w:trPr>
          <w:cantSplit/>
          <w:trHeight w:val="20"/>
        </w:trPr>
        <w:tc>
          <w:tcPr>
            <w:tcW w:w="461" w:type="pct"/>
            <w:tcBorders>
              <w:top w:val="single" w:sz="4" w:space="0" w:color="auto"/>
              <w:left w:val="single" w:sz="4" w:space="0" w:color="auto"/>
              <w:bottom w:val="single" w:sz="4" w:space="0" w:color="auto"/>
              <w:right w:val="single" w:sz="4" w:space="0" w:color="auto"/>
            </w:tcBorders>
          </w:tcPr>
          <w:p w:rsidR="00425A98" w:rsidRPr="00A63E2B" w:rsidRDefault="00425A98" w:rsidP="008A3D05">
            <w:pPr>
              <w:spacing w:before="60" w:after="60"/>
              <w:rPr>
                <w:rFonts w:ascii="Times New Roman" w:hAnsi="Times New Roman"/>
                <w:snapToGrid w:val="0"/>
                <w:sz w:val="18"/>
                <w:szCs w:val="18"/>
              </w:rPr>
            </w:pPr>
            <w:r w:rsidRPr="00A63E2B">
              <w:rPr>
                <w:rFonts w:ascii="Times New Roman" w:hAnsi="Times New Roman"/>
                <w:sz w:val="18"/>
                <w:szCs w:val="18"/>
              </w:rPr>
              <w:t>ВСЬОГО</w:t>
            </w:r>
          </w:p>
        </w:tc>
        <w:tc>
          <w:tcPr>
            <w:tcW w:w="996"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425A98" w:rsidRPr="00A63E2B" w:rsidRDefault="00425A98" w:rsidP="00435055">
            <w:pPr>
              <w:jc w:val="center"/>
              <w:rPr>
                <w:rFonts w:ascii="Times New Roman" w:hAnsi="Times New Roman"/>
                <w:snapToGrid w:val="0"/>
                <w:sz w:val="18"/>
                <w:szCs w:val="18"/>
              </w:rPr>
            </w:pPr>
          </w:p>
        </w:tc>
        <w:tc>
          <w:tcPr>
            <w:tcW w:w="1655" w:type="pct"/>
            <w:tcBorders>
              <w:top w:val="single" w:sz="4" w:space="0" w:color="auto"/>
              <w:left w:val="single" w:sz="4" w:space="0" w:color="auto"/>
              <w:bottom w:val="single" w:sz="4" w:space="0" w:color="auto"/>
              <w:right w:val="single" w:sz="4" w:space="0" w:color="auto"/>
            </w:tcBorders>
          </w:tcPr>
          <w:p w:rsidR="00425A98" w:rsidRPr="00A63E2B" w:rsidRDefault="00425A98" w:rsidP="00435055">
            <w:pPr>
              <w:rPr>
                <w:rFonts w:ascii="Times New Roman" w:hAnsi="Times New Roman"/>
                <w:snapToGrid w:val="0"/>
                <w:sz w:val="18"/>
                <w:szCs w:val="18"/>
              </w:rPr>
            </w:pPr>
          </w:p>
        </w:tc>
      </w:tr>
    </w:tbl>
    <w:p w:rsidR="00425A98" w:rsidRPr="00A63E2B" w:rsidRDefault="00425A98" w:rsidP="00435055">
      <w:pPr>
        <w:rPr>
          <w:rFonts w:ascii="Times New Roman" w:hAnsi="Times New Roman"/>
          <w:sz w:val="18"/>
          <w:szCs w:val="18"/>
        </w:rPr>
      </w:pPr>
    </w:p>
    <w:p w:rsidR="00425A98" w:rsidRDefault="00425A98" w:rsidP="00435055">
      <w:pPr>
        <w:rPr>
          <w:rFonts w:ascii="Times New Roman" w:hAnsi="Times New Roman"/>
          <w:sz w:val="18"/>
          <w:szCs w:val="18"/>
        </w:rPr>
      </w:pPr>
    </w:p>
    <w:p w:rsidR="00425A98" w:rsidRDefault="00425A98" w:rsidP="00435055">
      <w:pPr>
        <w:rPr>
          <w:rFonts w:ascii="Times New Roman" w:hAnsi="Times New Roman"/>
          <w:sz w:val="18"/>
          <w:szCs w:val="18"/>
        </w:rPr>
      </w:pPr>
    </w:p>
    <w:p w:rsidR="00425A98" w:rsidRDefault="00425A98" w:rsidP="00435055">
      <w:pPr>
        <w:rPr>
          <w:rFonts w:ascii="Times New Roman" w:hAnsi="Times New Roman"/>
          <w:sz w:val="18"/>
          <w:szCs w:val="18"/>
        </w:rPr>
      </w:pPr>
    </w:p>
    <w:p w:rsidR="00425A98" w:rsidRDefault="00425A98" w:rsidP="00435055">
      <w:pPr>
        <w:rPr>
          <w:rFonts w:ascii="Times New Roman" w:hAnsi="Times New Roman"/>
          <w:sz w:val="18"/>
          <w:szCs w:val="18"/>
        </w:rPr>
      </w:pPr>
    </w:p>
    <w:p w:rsidR="00425A98" w:rsidRPr="001754F7" w:rsidRDefault="00425A98" w:rsidP="002F3651">
      <w:pPr>
        <w:tabs>
          <w:tab w:val="left" w:pos="9356"/>
        </w:tabs>
        <w:ind w:right="-2"/>
        <w:jc w:val="both"/>
        <w:rPr>
          <w:rFonts w:ascii="Times New Roman" w:hAnsi="Times New Roman"/>
          <w:sz w:val="18"/>
          <w:szCs w:val="18"/>
        </w:rPr>
      </w:pPr>
      <w:r w:rsidRPr="001754F7">
        <w:rPr>
          <w:rFonts w:ascii="Times New Roman" w:hAnsi="Times New Roman"/>
          <w:sz w:val="24"/>
          <w:szCs w:val="24"/>
          <w:vertAlign w:val="superscript"/>
        </w:rPr>
        <w:t>*</w:t>
      </w:r>
      <w:r w:rsidRPr="001754F7">
        <w:rPr>
          <w:rFonts w:ascii="Times New Roman" w:hAnsi="Times New Roman"/>
          <w:sz w:val="18"/>
          <w:szCs w:val="18"/>
          <w:vertAlign w:val="superscript"/>
        </w:rPr>
        <w:t xml:space="preserve"> </w:t>
      </w:r>
      <w:r>
        <w:rPr>
          <w:rFonts w:ascii="Times New Roman" w:hAnsi="Times New Roman"/>
          <w:sz w:val="18"/>
          <w:szCs w:val="18"/>
        </w:rPr>
        <w:t>Код п</w:t>
      </w:r>
      <w:r w:rsidRPr="001754F7">
        <w:rPr>
          <w:rFonts w:ascii="Times New Roman" w:hAnsi="Times New Roman"/>
          <w:sz w:val="18"/>
          <w:szCs w:val="18"/>
        </w:rPr>
        <w:t>рограмної класифікації видатків та кредитування місцевих бюджетів</w:t>
      </w:r>
      <w:r>
        <w:rPr>
          <w:rFonts w:ascii="Times New Roman" w:hAnsi="Times New Roman"/>
          <w:sz w:val="18"/>
          <w:szCs w:val="18"/>
        </w:rPr>
        <w:t xml:space="preserve">, Структура якого </w:t>
      </w:r>
      <w:r w:rsidRPr="001754F7">
        <w:rPr>
          <w:rFonts w:ascii="Times New Roman" w:hAnsi="Times New Roman"/>
          <w:sz w:val="18"/>
          <w:szCs w:val="18"/>
        </w:rPr>
        <w:t>затверджен</w:t>
      </w:r>
      <w:r>
        <w:rPr>
          <w:rFonts w:ascii="Times New Roman" w:hAnsi="Times New Roman"/>
          <w:sz w:val="18"/>
          <w:szCs w:val="18"/>
        </w:rPr>
        <w:t>а</w:t>
      </w:r>
      <w:r w:rsidRPr="001754F7">
        <w:rPr>
          <w:rFonts w:ascii="Times New Roman" w:hAnsi="Times New Roman"/>
          <w:sz w:val="18"/>
          <w:szCs w:val="18"/>
        </w:rPr>
        <w:t xml:space="preserve"> наказом Міністерства фінансів України від 02 грудня 2014 року № 1195</w:t>
      </w:r>
      <w:r>
        <w:rPr>
          <w:rFonts w:ascii="Times New Roman" w:hAnsi="Times New Roman"/>
          <w:sz w:val="18"/>
          <w:szCs w:val="18"/>
        </w:rPr>
        <w:t xml:space="preserve"> «</w:t>
      </w:r>
      <w:r w:rsidRPr="00DF13BB">
        <w:rPr>
          <w:rFonts w:ascii="Times New Roman" w:hAnsi="Times New Roman"/>
          <w:sz w:val="18"/>
          <w:szCs w:val="18"/>
        </w:rPr>
        <w:t>Про</w:t>
      </w:r>
      <w:r>
        <w:rPr>
          <w:rFonts w:ascii="Times New Roman" w:hAnsi="Times New Roman"/>
          <w:sz w:val="18"/>
          <w:szCs w:val="18"/>
        </w:rPr>
        <w:t xml:space="preserve"> </w:t>
      </w:r>
      <w:r w:rsidRPr="00DF13BB">
        <w:rPr>
          <w:rFonts w:ascii="Times New Roman" w:hAnsi="Times New Roman"/>
          <w:sz w:val="18"/>
          <w:szCs w:val="18"/>
        </w:rPr>
        <w:t>затвердження Структури кодування</w:t>
      </w:r>
      <w:r>
        <w:rPr>
          <w:rFonts w:ascii="Times New Roman" w:hAnsi="Times New Roman"/>
          <w:sz w:val="18"/>
          <w:szCs w:val="18"/>
        </w:rPr>
        <w:t xml:space="preserve"> </w:t>
      </w:r>
      <w:r w:rsidRPr="00DF13BB">
        <w:rPr>
          <w:rFonts w:ascii="Times New Roman" w:hAnsi="Times New Roman"/>
          <w:sz w:val="18"/>
          <w:szCs w:val="18"/>
        </w:rPr>
        <w:t>програмної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місцевих бюджетів і</w:t>
      </w:r>
      <w:r>
        <w:rPr>
          <w:rFonts w:ascii="Times New Roman" w:hAnsi="Times New Roman"/>
          <w:sz w:val="18"/>
          <w:szCs w:val="18"/>
        </w:rPr>
        <w:t xml:space="preserve"> </w:t>
      </w:r>
      <w:r w:rsidRPr="00DF13BB">
        <w:rPr>
          <w:rFonts w:ascii="Times New Roman" w:hAnsi="Times New Roman"/>
          <w:sz w:val="18"/>
          <w:szCs w:val="18"/>
        </w:rPr>
        <w:t>Типової програмної класифікації видатків</w:t>
      </w:r>
      <w:r>
        <w:rPr>
          <w:rFonts w:ascii="Times New Roman" w:hAnsi="Times New Roman"/>
          <w:sz w:val="18"/>
          <w:szCs w:val="18"/>
        </w:rPr>
        <w:t xml:space="preserve"> </w:t>
      </w:r>
      <w:r w:rsidRPr="00DF13BB">
        <w:rPr>
          <w:rFonts w:ascii="Times New Roman" w:hAnsi="Times New Roman"/>
          <w:sz w:val="18"/>
          <w:szCs w:val="18"/>
        </w:rPr>
        <w:t>та кредитування місцевих бюджетів/Тимчасової класифікації видатків та</w:t>
      </w:r>
      <w:r>
        <w:rPr>
          <w:rFonts w:ascii="Times New Roman" w:hAnsi="Times New Roman"/>
          <w:sz w:val="18"/>
          <w:szCs w:val="18"/>
        </w:rPr>
        <w:t xml:space="preserve"> </w:t>
      </w:r>
      <w:r w:rsidRPr="00DF13BB">
        <w:rPr>
          <w:rFonts w:ascii="Times New Roman" w:hAnsi="Times New Roman"/>
          <w:sz w:val="18"/>
          <w:szCs w:val="18"/>
        </w:rPr>
        <w:t>кредитування для бюджетів місцевого</w:t>
      </w:r>
      <w:r>
        <w:rPr>
          <w:rFonts w:ascii="Times New Roman" w:hAnsi="Times New Roman"/>
          <w:sz w:val="18"/>
          <w:szCs w:val="18"/>
        </w:rPr>
        <w:t xml:space="preserve"> </w:t>
      </w:r>
      <w:r w:rsidRPr="00DF13BB">
        <w:rPr>
          <w:rFonts w:ascii="Times New Roman" w:hAnsi="Times New Roman"/>
          <w:sz w:val="18"/>
          <w:szCs w:val="18"/>
        </w:rPr>
        <w:t>самоврядування, які не застосовують</w:t>
      </w:r>
      <w:r>
        <w:rPr>
          <w:rFonts w:ascii="Times New Roman" w:hAnsi="Times New Roman"/>
          <w:sz w:val="18"/>
          <w:szCs w:val="18"/>
        </w:rPr>
        <w:t xml:space="preserve"> </w:t>
      </w:r>
      <w:r w:rsidRPr="00DF13BB">
        <w:rPr>
          <w:rFonts w:ascii="Times New Roman" w:hAnsi="Times New Roman"/>
          <w:sz w:val="18"/>
          <w:szCs w:val="18"/>
        </w:rPr>
        <w:t>програмно-цільового методу</w:t>
      </w:r>
      <w:r>
        <w:rPr>
          <w:rFonts w:ascii="Times New Roman" w:hAnsi="Times New Roman"/>
          <w:sz w:val="18"/>
          <w:szCs w:val="18"/>
        </w:rPr>
        <w:t>» (зі змінами)</w:t>
      </w:r>
      <w:r w:rsidRPr="001754F7">
        <w:rPr>
          <w:rFonts w:ascii="Times New Roman" w:hAnsi="Times New Roman"/>
          <w:sz w:val="18"/>
          <w:szCs w:val="18"/>
        </w:rPr>
        <w:t>.</w:t>
      </w:r>
    </w:p>
    <w:p w:rsidR="00425A98" w:rsidRDefault="00425A98" w:rsidP="00BC6CA2">
      <w:pPr>
        <w:ind w:right="255"/>
        <w:jc w:val="both"/>
        <w:rPr>
          <w:rFonts w:ascii="Times New Roman" w:hAnsi="Times New Roman"/>
          <w:sz w:val="18"/>
          <w:szCs w:val="18"/>
        </w:rPr>
      </w:pPr>
    </w:p>
    <w:p w:rsidR="00425A98" w:rsidRDefault="00425A98" w:rsidP="00435055">
      <w:pPr>
        <w:rPr>
          <w:rFonts w:ascii="Times New Roman" w:hAnsi="Times New Roman"/>
          <w:sz w:val="18"/>
          <w:szCs w:val="18"/>
        </w:rPr>
      </w:pPr>
    </w:p>
    <w:tbl>
      <w:tblPr>
        <w:tblW w:w="0" w:type="auto"/>
        <w:tblLayout w:type="fixed"/>
        <w:tblLook w:val="0000"/>
      </w:tblPr>
      <w:tblGrid>
        <w:gridCol w:w="4740"/>
        <w:gridCol w:w="4740"/>
        <w:gridCol w:w="4740"/>
      </w:tblGrid>
      <w:tr w:rsidR="00425A98" w:rsidRPr="004B5CA5">
        <w:tc>
          <w:tcPr>
            <w:tcW w:w="4740" w:type="dxa"/>
          </w:tcPr>
          <w:p w:rsidR="00425A98" w:rsidRPr="004B5CA5" w:rsidRDefault="00425A98" w:rsidP="00F12719">
            <w:pPr>
              <w:spacing w:after="60"/>
              <w:ind w:right="-420"/>
              <w:jc w:val="both"/>
              <w:rPr>
                <w:rFonts w:ascii="Times New Roman" w:hAnsi="Times New Roman"/>
                <w:b/>
                <w:sz w:val="22"/>
                <w:szCs w:val="22"/>
              </w:rPr>
            </w:pPr>
            <w:r w:rsidRPr="004B5CA5">
              <w:rPr>
                <w:rFonts w:ascii="Times New Roman" w:hAnsi="Times New Roman"/>
                <w:b/>
                <w:sz w:val="22"/>
                <w:szCs w:val="22"/>
              </w:rPr>
              <w:t>Керівник установи</w:t>
            </w:r>
          </w:p>
        </w:tc>
        <w:tc>
          <w:tcPr>
            <w:tcW w:w="4740" w:type="dxa"/>
          </w:tcPr>
          <w:p w:rsidR="00425A98" w:rsidRPr="004B5CA5" w:rsidRDefault="00425A98" w:rsidP="00F12719">
            <w:pPr>
              <w:spacing w:after="60"/>
              <w:ind w:right="-92"/>
              <w:jc w:val="center"/>
              <w:rPr>
                <w:rFonts w:ascii="Times New Roman" w:hAnsi="Times New Roman"/>
                <w:b/>
                <w:sz w:val="22"/>
                <w:szCs w:val="22"/>
              </w:rPr>
            </w:pPr>
            <w:r w:rsidRPr="004B5CA5">
              <w:rPr>
                <w:rFonts w:ascii="Times New Roman" w:hAnsi="Times New Roman"/>
                <w:b/>
                <w:sz w:val="22"/>
                <w:szCs w:val="22"/>
              </w:rPr>
              <w:t>______________________________</w:t>
            </w:r>
          </w:p>
        </w:tc>
        <w:tc>
          <w:tcPr>
            <w:tcW w:w="4740" w:type="dxa"/>
          </w:tcPr>
          <w:p w:rsidR="00425A98" w:rsidRPr="004B5CA5" w:rsidRDefault="00425A98" w:rsidP="00F12719">
            <w:pPr>
              <w:spacing w:after="60"/>
              <w:ind w:right="-92"/>
              <w:jc w:val="center"/>
              <w:rPr>
                <w:rFonts w:ascii="Times New Roman" w:hAnsi="Times New Roman"/>
                <w:b/>
                <w:sz w:val="22"/>
                <w:szCs w:val="22"/>
              </w:rPr>
            </w:pPr>
            <w:r w:rsidRPr="004B5CA5">
              <w:rPr>
                <w:rFonts w:ascii="Times New Roman" w:hAnsi="Times New Roman"/>
                <w:sz w:val="22"/>
                <w:szCs w:val="22"/>
                <w:u w:val="single"/>
              </w:rPr>
              <w:t>Лугова.В.М</w:t>
            </w:r>
            <w:r w:rsidRPr="004B5CA5">
              <w:rPr>
                <w:rFonts w:ascii="Times New Roman" w:hAnsi="Times New Roman"/>
                <w:sz w:val="22"/>
                <w:szCs w:val="22"/>
              </w:rPr>
              <w:t>.</w:t>
            </w:r>
          </w:p>
        </w:tc>
      </w:tr>
      <w:tr w:rsidR="00425A98" w:rsidRPr="004B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25A98" w:rsidRPr="004B5CA5" w:rsidRDefault="00425A98" w:rsidP="00F12719">
            <w:pPr>
              <w:spacing w:after="60"/>
              <w:ind w:right="-420"/>
              <w:jc w:val="both"/>
              <w:rPr>
                <w:rFonts w:ascii="Times New Roman" w:hAnsi="Times New Roman"/>
                <w:b/>
                <w:sz w:val="22"/>
                <w:szCs w:val="22"/>
              </w:rPr>
            </w:pPr>
          </w:p>
        </w:tc>
        <w:tc>
          <w:tcPr>
            <w:tcW w:w="4740" w:type="dxa"/>
            <w:tcBorders>
              <w:top w:val="nil"/>
              <w:left w:val="nil"/>
              <w:bottom w:val="nil"/>
              <w:right w:val="nil"/>
            </w:tcBorders>
          </w:tcPr>
          <w:p w:rsidR="00425A98" w:rsidRPr="004B5CA5" w:rsidRDefault="00425A98" w:rsidP="00F12719">
            <w:pPr>
              <w:spacing w:after="60"/>
              <w:ind w:right="-420"/>
              <w:jc w:val="center"/>
              <w:rPr>
                <w:rFonts w:ascii="Times New Roman" w:hAnsi="Times New Roman"/>
                <w:sz w:val="22"/>
                <w:szCs w:val="22"/>
              </w:rPr>
            </w:pPr>
            <w:r w:rsidRPr="004B5CA5">
              <w:rPr>
                <w:rFonts w:ascii="Times New Roman" w:hAnsi="Times New Roman"/>
                <w:sz w:val="22"/>
                <w:szCs w:val="22"/>
              </w:rPr>
              <w:t>(підпис)</w:t>
            </w:r>
          </w:p>
        </w:tc>
        <w:tc>
          <w:tcPr>
            <w:tcW w:w="4740" w:type="dxa"/>
            <w:tcBorders>
              <w:top w:val="nil"/>
              <w:left w:val="nil"/>
              <w:bottom w:val="nil"/>
              <w:right w:val="nil"/>
            </w:tcBorders>
          </w:tcPr>
          <w:p w:rsidR="00425A98" w:rsidRPr="004B5CA5" w:rsidRDefault="00425A98" w:rsidP="00F12719">
            <w:pPr>
              <w:spacing w:after="60"/>
              <w:ind w:right="-420"/>
              <w:jc w:val="center"/>
              <w:rPr>
                <w:rFonts w:ascii="Times New Roman" w:hAnsi="Times New Roman"/>
                <w:sz w:val="22"/>
                <w:szCs w:val="22"/>
              </w:rPr>
            </w:pPr>
            <w:r w:rsidRPr="004B5CA5">
              <w:rPr>
                <w:rFonts w:ascii="Times New Roman" w:hAnsi="Times New Roman"/>
                <w:sz w:val="22"/>
                <w:szCs w:val="22"/>
              </w:rPr>
              <w:t>(прізвище та ініціали)</w:t>
            </w:r>
          </w:p>
        </w:tc>
      </w:tr>
      <w:tr w:rsidR="00425A98" w:rsidRPr="004B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25A98" w:rsidRPr="004B5CA5" w:rsidRDefault="00425A98" w:rsidP="00F12719">
            <w:pPr>
              <w:spacing w:after="60"/>
              <w:ind w:right="-420"/>
              <w:jc w:val="both"/>
              <w:rPr>
                <w:rFonts w:ascii="Times New Roman" w:hAnsi="Times New Roman"/>
                <w:b/>
                <w:sz w:val="22"/>
                <w:szCs w:val="22"/>
              </w:rPr>
            </w:pPr>
            <w:r w:rsidRPr="004B5CA5">
              <w:rPr>
                <w:rFonts w:ascii="Times New Roman" w:hAnsi="Times New Roman"/>
                <w:b/>
                <w:sz w:val="22"/>
                <w:szCs w:val="22"/>
              </w:rPr>
              <w:t>Керівник фінансової служби</w:t>
            </w:r>
          </w:p>
        </w:tc>
        <w:tc>
          <w:tcPr>
            <w:tcW w:w="4740" w:type="dxa"/>
            <w:tcBorders>
              <w:top w:val="nil"/>
              <w:left w:val="nil"/>
              <w:bottom w:val="nil"/>
              <w:right w:val="nil"/>
            </w:tcBorders>
          </w:tcPr>
          <w:p w:rsidR="00425A98" w:rsidRPr="004B5CA5" w:rsidRDefault="00425A98" w:rsidP="00F12719">
            <w:pPr>
              <w:spacing w:after="60"/>
              <w:ind w:right="-92"/>
              <w:jc w:val="center"/>
              <w:rPr>
                <w:rFonts w:ascii="Times New Roman" w:hAnsi="Times New Roman"/>
                <w:b/>
                <w:sz w:val="22"/>
                <w:szCs w:val="22"/>
              </w:rPr>
            </w:pPr>
            <w:r w:rsidRPr="004B5CA5">
              <w:rPr>
                <w:rFonts w:ascii="Times New Roman" w:hAnsi="Times New Roman"/>
                <w:b/>
                <w:sz w:val="22"/>
                <w:szCs w:val="22"/>
              </w:rPr>
              <w:t>______________________________</w:t>
            </w:r>
          </w:p>
        </w:tc>
        <w:tc>
          <w:tcPr>
            <w:tcW w:w="4740" w:type="dxa"/>
            <w:tcBorders>
              <w:top w:val="nil"/>
              <w:left w:val="nil"/>
              <w:bottom w:val="nil"/>
              <w:right w:val="nil"/>
            </w:tcBorders>
          </w:tcPr>
          <w:p w:rsidR="00425A98" w:rsidRPr="004B5CA5" w:rsidRDefault="004A670D" w:rsidP="00F12719">
            <w:pPr>
              <w:spacing w:after="60"/>
              <w:ind w:right="-92"/>
              <w:jc w:val="center"/>
              <w:rPr>
                <w:rFonts w:ascii="Times New Roman" w:hAnsi="Times New Roman"/>
                <w:b/>
                <w:sz w:val="22"/>
                <w:szCs w:val="22"/>
                <w:u w:val="single"/>
              </w:rPr>
            </w:pPr>
            <w:r>
              <w:rPr>
                <w:rFonts w:ascii="Times New Roman" w:hAnsi="Times New Roman"/>
                <w:sz w:val="22"/>
                <w:szCs w:val="22"/>
                <w:u w:val="single"/>
              </w:rPr>
              <w:t>Бочкун Т.М.</w:t>
            </w:r>
            <w:r w:rsidR="00425A98" w:rsidRPr="004B5CA5">
              <w:rPr>
                <w:rFonts w:ascii="Times New Roman" w:hAnsi="Times New Roman"/>
                <w:sz w:val="22"/>
                <w:szCs w:val="22"/>
                <w:u w:val="single"/>
              </w:rPr>
              <w:t>.</w:t>
            </w:r>
          </w:p>
        </w:tc>
      </w:tr>
      <w:tr w:rsidR="00425A98" w:rsidRPr="004B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425A98" w:rsidRPr="004B5CA5" w:rsidRDefault="00425A98" w:rsidP="00F12719">
            <w:pPr>
              <w:spacing w:after="60"/>
              <w:ind w:right="-420"/>
              <w:jc w:val="both"/>
              <w:rPr>
                <w:rFonts w:ascii="Times New Roman" w:hAnsi="Times New Roman"/>
                <w:b/>
                <w:sz w:val="22"/>
                <w:szCs w:val="22"/>
              </w:rPr>
            </w:pPr>
          </w:p>
        </w:tc>
        <w:tc>
          <w:tcPr>
            <w:tcW w:w="4740" w:type="dxa"/>
            <w:tcBorders>
              <w:top w:val="nil"/>
              <w:left w:val="nil"/>
              <w:bottom w:val="nil"/>
              <w:right w:val="nil"/>
            </w:tcBorders>
          </w:tcPr>
          <w:p w:rsidR="00425A98" w:rsidRPr="004B5CA5" w:rsidRDefault="00425A98" w:rsidP="00F12719">
            <w:pPr>
              <w:spacing w:after="60"/>
              <w:ind w:right="-420"/>
              <w:jc w:val="center"/>
              <w:rPr>
                <w:rFonts w:ascii="Times New Roman" w:hAnsi="Times New Roman"/>
                <w:sz w:val="22"/>
                <w:szCs w:val="22"/>
              </w:rPr>
            </w:pPr>
            <w:r w:rsidRPr="004B5CA5">
              <w:rPr>
                <w:rFonts w:ascii="Times New Roman" w:hAnsi="Times New Roman"/>
                <w:sz w:val="22"/>
                <w:szCs w:val="22"/>
              </w:rPr>
              <w:t>(підпис)</w:t>
            </w:r>
          </w:p>
        </w:tc>
        <w:tc>
          <w:tcPr>
            <w:tcW w:w="4740" w:type="dxa"/>
            <w:tcBorders>
              <w:top w:val="nil"/>
              <w:left w:val="nil"/>
              <w:bottom w:val="nil"/>
              <w:right w:val="nil"/>
            </w:tcBorders>
          </w:tcPr>
          <w:p w:rsidR="00425A98" w:rsidRPr="004B5CA5" w:rsidRDefault="00425A98" w:rsidP="00F12719">
            <w:pPr>
              <w:spacing w:after="60"/>
              <w:ind w:right="-420"/>
              <w:jc w:val="center"/>
              <w:rPr>
                <w:rFonts w:ascii="Times New Roman" w:hAnsi="Times New Roman"/>
                <w:sz w:val="22"/>
                <w:szCs w:val="22"/>
              </w:rPr>
            </w:pPr>
            <w:r w:rsidRPr="004B5CA5">
              <w:rPr>
                <w:rFonts w:ascii="Times New Roman" w:hAnsi="Times New Roman"/>
                <w:sz w:val="22"/>
                <w:szCs w:val="22"/>
              </w:rPr>
              <w:t>(прізвище та ініціали)</w:t>
            </w:r>
          </w:p>
        </w:tc>
      </w:tr>
    </w:tbl>
    <w:p w:rsidR="00425A98" w:rsidRDefault="00425A98" w:rsidP="00435055">
      <w:pPr>
        <w:rPr>
          <w:rFonts w:ascii="Times New Roman" w:hAnsi="Times New Roman"/>
          <w:sz w:val="18"/>
          <w:szCs w:val="18"/>
        </w:rPr>
      </w:pPr>
    </w:p>
    <w:p w:rsidR="00425A98" w:rsidRDefault="00425A98" w:rsidP="00435055">
      <w:pPr>
        <w:rPr>
          <w:rFonts w:ascii="Times New Roman" w:hAnsi="Times New Roman"/>
          <w:sz w:val="18"/>
          <w:szCs w:val="18"/>
        </w:rPr>
      </w:pPr>
    </w:p>
    <w:p w:rsidR="00425A98" w:rsidRPr="00A63E2B" w:rsidRDefault="00425A98" w:rsidP="00435055">
      <w:pPr>
        <w:rPr>
          <w:rFonts w:ascii="Times New Roman" w:hAnsi="Times New Roman"/>
          <w:sz w:val="18"/>
          <w:szCs w:val="18"/>
        </w:rPr>
      </w:pPr>
    </w:p>
    <w:sectPr w:rsidR="00425A98" w:rsidRPr="00A63E2B" w:rsidSect="00837345">
      <w:headerReference w:type="default" r:id="rId7"/>
      <w:footerReference w:type="even" r:id="rId8"/>
      <w:pgSz w:w="16838" w:h="11906" w:orient="landscape" w:code="9"/>
      <w:pgMar w:top="993" w:right="851" w:bottom="851" w:left="1134" w:header="39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61" w:rsidRDefault="00B22561">
      <w:r>
        <w:separator/>
      </w:r>
    </w:p>
  </w:endnote>
  <w:endnote w:type="continuationSeparator" w:id="0">
    <w:p w:rsidR="00B22561" w:rsidRDefault="00B22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98" w:rsidRDefault="00F274E9" w:rsidP="00771972">
    <w:pPr>
      <w:pStyle w:val="a9"/>
      <w:framePr w:wrap="auto" w:vAnchor="text" w:hAnchor="margin" w:xAlign="right" w:y="1"/>
      <w:rPr>
        <w:rStyle w:val="ae"/>
      </w:rPr>
    </w:pPr>
    <w:r>
      <w:rPr>
        <w:rStyle w:val="ae"/>
      </w:rPr>
      <w:fldChar w:fldCharType="begin"/>
    </w:r>
    <w:r w:rsidR="00425A98">
      <w:rPr>
        <w:rStyle w:val="ae"/>
      </w:rPr>
      <w:instrText xml:space="preserve">PAGE  </w:instrText>
    </w:r>
    <w:r>
      <w:rPr>
        <w:rStyle w:val="ae"/>
      </w:rPr>
      <w:fldChar w:fldCharType="end"/>
    </w:r>
  </w:p>
  <w:p w:rsidR="00425A98" w:rsidRDefault="00425A98" w:rsidP="007719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61" w:rsidRDefault="00B22561">
      <w:r>
        <w:separator/>
      </w:r>
    </w:p>
  </w:footnote>
  <w:footnote w:type="continuationSeparator" w:id="0">
    <w:p w:rsidR="00B22561" w:rsidRDefault="00B22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98" w:rsidRPr="008A3D05" w:rsidRDefault="00F274E9">
    <w:pPr>
      <w:pStyle w:val="a7"/>
      <w:jc w:val="center"/>
      <w:rPr>
        <w:rFonts w:ascii="Times New Roman" w:hAnsi="Times New Roman"/>
        <w:sz w:val="24"/>
        <w:szCs w:val="24"/>
      </w:rPr>
    </w:pPr>
    <w:r w:rsidRPr="008A3D05">
      <w:rPr>
        <w:rFonts w:ascii="Times New Roman" w:hAnsi="Times New Roman"/>
        <w:sz w:val="24"/>
        <w:szCs w:val="24"/>
      </w:rPr>
      <w:fldChar w:fldCharType="begin"/>
    </w:r>
    <w:r w:rsidR="00425A98" w:rsidRPr="008A3D05">
      <w:rPr>
        <w:rFonts w:ascii="Times New Roman" w:hAnsi="Times New Roman"/>
        <w:sz w:val="24"/>
        <w:szCs w:val="24"/>
      </w:rPr>
      <w:instrText xml:space="preserve"> PAGE   \* MERGEFORMAT </w:instrText>
    </w:r>
    <w:r w:rsidRPr="008A3D05">
      <w:rPr>
        <w:rFonts w:ascii="Times New Roman" w:hAnsi="Times New Roman"/>
        <w:sz w:val="24"/>
        <w:szCs w:val="24"/>
      </w:rPr>
      <w:fldChar w:fldCharType="separate"/>
    </w:r>
    <w:r w:rsidR="008371B6">
      <w:rPr>
        <w:rFonts w:ascii="Times New Roman" w:hAnsi="Times New Roman"/>
        <w:noProof/>
        <w:sz w:val="24"/>
        <w:szCs w:val="24"/>
      </w:rPr>
      <w:t>3</w:t>
    </w:r>
    <w:r w:rsidRPr="008A3D05">
      <w:rPr>
        <w:rFonts w:ascii="Times New Roman" w:hAnsi="Times New Roman"/>
        <w:sz w:val="24"/>
        <w:szCs w:val="24"/>
      </w:rPr>
      <w:fldChar w:fldCharType="end"/>
    </w:r>
  </w:p>
  <w:p w:rsidR="00425A98" w:rsidRDefault="00425A9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A4ECE"/>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B9FEFFA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8BBE99D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82559A"/>
    <w:lvl w:ilvl="0">
      <w:start w:val="1"/>
      <w:numFmt w:val="bullet"/>
      <w:pStyle w:val="a"/>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13857C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8C038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7">
    <w:nsid w:val="559030BD"/>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3"/>
  </w:num>
  <w:num w:numId="19">
    <w:abstractNumId w:val="12"/>
  </w:num>
  <w:num w:numId="20">
    <w:abstractNumId w:val="14"/>
  </w:num>
  <w:num w:numId="21">
    <w:abstractNumId w:val="17"/>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B50"/>
    <w:rsid w:val="00003503"/>
    <w:rsid w:val="00007F8B"/>
    <w:rsid w:val="000257DD"/>
    <w:rsid w:val="00031782"/>
    <w:rsid w:val="00036E72"/>
    <w:rsid w:val="0003728C"/>
    <w:rsid w:val="00037FE1"/>
    <w:rsid w:val="0004193C"/>
    <w:rsid w:val="00041D85"/>
    <w:rsid w:val="00043F7E"/>
    <w:rsid w:val="00044E71"/>
    <w:rsid w:val="00046C8D"/>
    <w:rsid w:val="00047222"/>
    <w:rsid w:val="00057614"/>
    <w:rsid w:val="00070D21"/>
    <w:rsid w:val="00071B3D"/>
    <w:rsid w:val="00076BF9"/>
    <w:rsid w:val="0008275C"/>
    <w:rsid w:val="00085F9C"/>
    <w:rsid w:val="000861E3"/>
    <w:rsid w:val="00087CC6"/>
    <w:rsid w:val="0009088A"/>
    <w:rsid w:val="0009528D"/>
    <w:rsid w:val="000A2CA7"/>
    <w:rsid w:val="000A370F"/>
    <w:rsid w:val="000A3F88"/>
    <w:rsid w:val="000A4BF3"/>
    <w:rsid w:val="000A6F01"/>
    <w:rsid w:val="000C4D9F"/>
    <w:rsid w:val="000D1153"/>
    <w:rsid w:val="000D3910"/>
    <w:rsid w:val="000D63F8"/>
    <w:rsid w:val="000E30F7"/>
    <w:rsid w:val="000E3639"/>
    <w:rsid w:val="000E7A70"/>
    <w:rsid w:val="000F35E1"/>
    <w:rsid w:val="000F7DBD"/>
    <w:rsid w:val="000F7FD9"/>
    <w:rsid w:val="00122B14"/>
    <w:rsid w:val="00123EFF"/>
    <w:rsid w:val="00125771"/>
    <w:rsid w:val="00135AE4"/>
    <w:rsid w:val="001378DC"/>
    <w:rsid w:val="001418D7"/>
    <w:rsid w:val="00141E22"/>
    <w:rsid w:val="00144460"/>
    <w:rsid w:val="00147F2B"/>
    <w:rsid w:val="0016355F"/>
    <w:rsid w:val="0016359D"/>
    <w:rsid w:val="001675DA"/>
    <w:rsid w:val="00167FED"/>
    <w:rsid w:val="001754F7"/>
    <w:rsid w:val="00193B50"/>
    <w:rsid w:val="001A1730"/>
    <w:rsid w:val="001A6C85"/>
    <w:rsid w:val="001C03D7"/>
    <w:rsid w:val="001C175B"/>
    <w:rsid w:val="001D1E61"/>
    <w:rsid w:val="001D2044"/>
    <w:rsid w:val="001D3E06"/>
    <w:rsid w:val="001D4911"/>
    <w:rsid w:val="001E10E3"/>
    <w:rsid w:val="001E7BE3"/>
    <w:rsid w:val="0020681A"/>
    <w:rsid w:val="002211B7"/>
    <w:rsid w:val="00226C49"/>
    <w:rsid w:val="00230804"/>
    <w:rsid w:val="00230AD6"/>
    <w:rsid w:val="00236765"/>
    <w:rsid w:val="002412BE"/>
    <w:rsid w:val="00245C7D"/>
    <w:rsid w:val="00246A2C"/>
    <w:rsid w:val="00254D61"/>
    <w:rsid w:val="00265B5F"/>
    <w:rsid w:val="0026788A"/>
    <w:rsid w:val="002708F4"/>
    <w:rsid w:val="0027172B"/>
    <w:rsid w:val="002731F9"/>
    <w:rsid w:val="00277B20"/>
    <w:rsid w:val="00277FB5"/>
    <w:rsid w:val="002805F8"/>
    <w:rsid w:val="0028541D"/>
    <w:rsid w:val="00286E6A"/>
    <w:rsid w:val="002902BE"/>
    <w:rsid w:val="00294380"/>
    <w:rsid w:val="00294D2B"/>
    <w:rsid w:val="00296B82"/>
    <w:rsid w:val="002A2182"/>
    <w:rsid w:val="002B01C0"/>
    <w:rsid w:val="002B044F"/>
    <w:rsid w:val="002B2898"/>
    <w:rsid w:val="002D1B46"/>
    <w:rsid w:val="002D2D4A"/>
    <w:rsid w:val="002D3E8D"/>
    <w:rsid w:val="002E426F"/>
    <w:rsid w:val="002E60B2"/>
    <w:rsid w:val="002F0431"/>
    <w:rsid w:val="002F0649"/>
    <w:rsid w:val="002F3651"/>
    <w:rsid w:val="002F3F2A"/>
    <w:rsid w:val="0030654B"/>
    <w:rsid w:val="0030696C"/>
    <w:rsid w:val="0032699E"/>
    <w:rsid w:val="00330944"/>
    <w:rsid w:val="00334955"/>
    <w:rsid w:val="0033720D"/>
    <w:rsid w:val="003455AB"/>
    <w:rsid w:val="00350F40"/>
    <w:rsid w:val="003578AF"/>
    <w:rsid w:val="00367BA7"/>
    <w:rsid w:val="00371D9C"/>
    <w:rsid w:val="00375ECF"/>
    <w:rsid w:val="003770A7"/>
    <w:rsid w:val="0038640F"/>
    <w:rsid w:val="00394E6D"/>
    <w:rsid w:val="003D4630"/>
    <w:rsid w:val="003F275B"/>
    <w:rsid w:val="003F6E5C"/>
    <w:rsid w:val="0040020F"/>
    <w:rsid w:val="004067D9"/>
    <w:rsid w:val="00416F4C"/>
    <w:rsid w:val="00425A98"/>
    <w:rsid w:val="00430506"/>
    <w:rsid w:val="00435055"/>
    <w:rsid w:val="00443867"/>
    <w:rsid w:val="004453F8"/>
    <w:rsid w:val="00450D90"/>
    <w:rsid w:val="00450E4C"/>
    <w:rsid w:val="004662AA"/>
    <w:rsid w:val="00467E95"/>
    <w:rsid w:val="00480C5E"/>
    <w:rsid w:val="00481112"/>
    <w:rsid w:val="00484FA4"/>
    <w:rsid w:val="00490088"/>
    <w:rsid w:val="004924BC"/>
    <w:rsid w:val="0049319F"/>
    <w:rsid w:val="004A34EE"/>
    <w:rsid w:val="004A41DB"/>
    <w:rsid w:val="004A577B"/>
    <w:rsid w:val="004A670D"/>
    <w:rsid w:val="004A6EC6"/>
    <w:rsid w:val="004A7EC6"/>
    <w:rsid w:val="004B2E1C"/>
    <w:rsid w:val="004B5CA5"/>
    <w:rsid w:val="004B6B7C"/>
    <w:rsid w:val="004C2AF8"/>
    <w:rsid w:val="004D2647"/>
    <w:rsid w:val="004D3CCE"/>
    <w:rsid w:val="004E00B8"/>
    <w:rsid w:val="004E65FD"/>
    <w:rsid w:val="004F7720"/>
    <w:rsid w:val="004F788E"/>
    <w:rsid w:val="0052023F"/>
    <w:rsid w:val="00524336"/>
    <w:rsid w:val="005258C2"/>
    <w:rsid w:val="00537880"/>
    <w:rsid w:val="00541922"/>
    <w:rsid w:val="00541D2D"/>
    <w:rsid w:val="00542ED2"/>
    <w:rsid w:val="00550559"/>
    <w:rsid w:val="00552A2D"/>
    <w:rsid w:val="00555493"/>
    <w:rsid w:val="00563CEE"/>
    <w:rsid w:val="0056550A"/>
    <w:rsid w:val="005703C6"/>
    <w:rsid w:val="00575278"/>
    <w:rsid w:val="00592058"/>
    <w:rsid w:val="005A29C3"/>
    <w:rsid w:val="005B2935"/>
    <w:rsid w:val="005B2E48"/>
    <w:rsid w:val="005B6A4E"/>
    <w:rsid w:val="005C781C"/>
    <w:rsid w:val="005D21EB"/>
    <w:rsid w:val="005D3A14"/>
    <w:rsid w:val="005D6C24"/>
    <w:rsid w:val="005E2A81"/>
    <w:rsid w:val="005E3AC7"/>
    <w:rsid w:val="005E3E41"/>
    <w:rsid w:val="005F5579"/>
    <w:rsid w:val="0060571D"/>
    <w:rsid w:val="0060591A"/>
    <w:rsid w:val="00607191"/>
    <w:rsid w:val="006111BA"/>
    <w:rsid w:val="00615575"/>
    <w:rsid w:val="00616AE0"/>
    <w:rsid w:val="006206AA"/>
    <w:rsid w:val="00623FD4"/>
    <w:rsid w:val="00625A7A"/>
    <w:rsid w:val="00625E8A"/>
    <w:rsid w:val="006454F2"/>
    <w:rsid w:val="006457B7"/>
    <w:rsid w:val="006529A3"/>
    <w:rsid w:val="00652AF7"/>
    <w:rsid w:val="0066100E"/>
    <w:rsid w:val="00674157"/>
    <w:rsid w:val="0067552E"/>
    <w:rsid w:val="006772E5"/>
    <w:rsid w:val="006853FA"/>
    <w:rsid w:val="00692B90"/>
    <w:rsid w:val="006A107F"/>
    <w:rsid w:val="006B03FC"/>
    <w:rsid w:val="006B37CA"/>
    <w:rsid w:val="006C7412"/>
    <w:rsid w:val="006E44FC"/>
    <w:rsid w:val="006E64A1"/>
    <w:rsid w:val="006E6B89"/>
    <w:rsid w:val="006E7123"/>
    <w:rsid w:val="006F1631"/>
    <w:rsid w:val="006F2FFB"/>
    <w:rsid w:val="00702DBD"/>
    <w:rsid w:val="00706ECB"/>
    <w:rsid w:val="0072266C"/>
    <w:rsid w:val="00723480"/>
    <w:rsid w:val="0072676D"/>
    <w:rsid w:val="00732DF8"/>
    <w:rsid w:val="00742050"/>
    <w:rsid w:val="00742270"/>
    <w:rsid w:val="00743C94"/>
    <w:rsid w:val="0074655D"/>
    <w:rsid w:val="00747F8B"/>
    <w:rsid w:val="0076051D"/>
    <w:rsid w:val="00760F6D"/>
    <w:rsid w:val="00763488"/>
    <w:rsid w:val="007635E5"/>
    <w:rsid w:val="00765C14"/>
    <w:rsid w:val="00766A46"/>
    <w:rsid w:val="00766D29"/>
    <w:rsid w:val="00771972"/>
    <w:rsid w:val="0078014F"/>
    <w:rsid w:val="00785F4F"/>
    <w:rsid w:val="00792BBB"/>
    <w:rsid w:val="0079664E"/>
    <w:rsid w:val="007B40E4"/>
    <w:rsid w:val="007B62F3"/>
    <w:rsid w:val="007C126B"/>
    <w:rsid w:val="007D0F0A"/>
    <w:rsid w:val="007D4275"/>
    <w:rsid w:val="007D587A"/>
    <w:rsid w:val="007D6208"/>
    <w:rsid w:val="007F0615"/>
    <w:rsid w:val="007F5120"/>
    <w:rsid w:val="00803AB1"/>
    <w:rsid w:val="00805DEC"/>
    <w:rsid w:val="00807DB9"/>
    <w:rsid w:val="0082116B"/>
    <w:rsid w:val="00831465"/>
    <w:rsid w:val="008322A9"/>
    <w:rsid w:val="008371B6"/>
    <w:rsid w:val="00837345"/>
    <w:rsid w:val="00846B7F"/>
    <w:rsid w:val="008532E7"/>
    <w:rsid w:val="00853DA4"/>
    <w:rsid w:val="0085408C"/>
    <w:rsid w:val="008547E0"/>
    <w:rsid w:val="00854C19"/>
    <w:rsid w:val="00855701"/>
    <w:rsid w:val="008571D8"/>
    <w:rsid w:val="00864910"/>
    <w:rsid w:val="00870A88"/>
    <w:rsid w:val="0087109E"/>
    <w:rsid w:val="008725F1"/>
    <w:rsid w:val="00881634"/>
    <w:rsid w:val="00885E98"/>
    <w:rsid w:val="0089437E"/>
    <w:rsid w:val="00895526"/>
    <w:rsid w:val="0089581A"/>
    <w:rsid w:val="00897F59"/>
    <w:rsid w:val="008A3D05"/>
    <w:rsid w:val="008A7358"/>
    <w:rsid w:val="008C550E"/>
    <w:rsid w:val="008C799B"/>
    <w:rsid w:val="008E009B"/>
    <w:rsid w:val="008E31CE"/>
    <w:rsid w:val="008E4951"/>
    <w:rsid w:val="008E5E0D"/>
    <w:rsid w:val="008E64A7"/>
    <w:rsid w:val="008F2E74"/>
    <w:rsid w:val="008F4454"/>
    <w:rsid w:val="008F724C"/>
    <w:rsid w:val="00905987"/>
    <w:rsid w:val="00905E23"/>
    <w:rsid w:val="00911C95"/>
    <w:rsid w:val="009159C8"/>
    <w:rsid w:val="009279FE"/>
    <w:rsid w:val="0094171E"/>
    <w:rsid w:val="00950E0A"/>
    <w:rsid w:val="00953796"/>
    <w:rsid w:val="00967AE6"/>
    <w:rsid w:val="00970962"/>
    <w:rsid w:val="0097316A"/>
    <w:rsid w:val="0097611F"/>
    <w:rsid w:val="0098175E"/>
    <w:rsid w:val="00984A22"/>
    <w:rsid w:val="009871BD"/>
    <w:rsid w:val="009A6B49"/>
    <w:rsid w:val="009B2032"/>
    <w:rsid w:val="009B21C2"/>
    <w:rsid w:val="009B3E19"/>
    <w:rsid w:val="009B5830"/>
    <w:rsid w:val="009C2BCC"/>
    <w:rsid w:val="009C4ACA"/>
    <w:rsid w:val="009C4F72"/>
    <w:rsid w:val="009D5D8A"/>
    <w:rsid w:val="009F6A43"/>
    <w:rsid w:val="00A02F45"/>
    <w:rsid w:val="00A03FC2"/>
    <w:rsid w:val="00A045A5"/>
    <w:rsid w:val="00A12EB9"/>
    <w:rsid w:val="00A2243B"/>
    <w:rsid w:val="00A271DD"/>
    <w:rsid w:val="00A30058"/>
    <w:rsid w:val="00A41D90"/>
    <w:rsid w:val="00A46A51"/>
    <w:rsid w:val="00A54E01"/>
    <w:rsid w:val="00A63E2B"/>
    <w:rsid w:val="00A8170C"/>
    <w:rsid w:val="00A87F9F"/>
    <w:rsid w:val="00A9000F"/>
    <w:rsid w:val="00A94E11"/>
    <w:rsid w:val="00AA7851"/>
    <w:rsid w:val="00AB376E"/>
    <w:rsid w:val="00AC316A"/>
    <w:rsid w:val="00AD37F3"/>
    <w:rsid w:val="00AD4C68"/>
    <w:rsid w:val="00AD58B8"/>
    <w:rsid w:val="00AD65BC"/>
    <w:rsid w:val="00AD7775"/>
    <w:rsid w:val="00AE1AC9"/>
    <w:rsid w:val="00AE2A76"/>
    <w:rsid w:val="00AF2D2E"/>
    <w:rsid w:val="00AF5699"/>
    <w:rsid w:val="00AF644B"/>
    <w:rsid w:val="00AF6660"/>
    <w:rsid w:val="00B000A3"/>
    <w:rsid w:val="00B00363"/>
    <w:rsid w:val="00B03CBD"/>
    <w:rsid w:val="00B0530F"/>
    <w:rsid w:val="00B22561"/>
    <w:rsid w:val="00B32A2C"/>
    <w:rsid w:val="00B33A9D"/>
    <w:rsid w:val="00B368F0"/>
    <w:rsid w:val="00B40622"/>
    <w:rsid w:val="00B52E05"/>
    <w:rsid w:val="00B61DF2"/>
    <w:rsid w:val="00B63689"/>
    <w:rsid w:val="00B654DB"/>
    <w:rsid w:val="00B66607"/>
    <w:rsid w:val="00B66971"/>
    <w:rsid w:val="00B70D66"/>
    <w:rsid w:val="00B7204C"/>
    <w:rsid w:val="00B766D7"/>
    <w:rsid w:val="00B77CD6"/>
    <w:rsid w:val="00B81762"/>
    <w:rsid w:val="00B8238F"/>
    <w:rsid w:val="00B84188"/>
    <w:rsid w:val="00B846FF"/>
    <w:rsid w:val="00B95AA9"/>
    <w:rsid w:val="00B96B3F"/>
    <w:rsid w:val="00B97D41"/>
    <w:rsid w:val="00BA4216"/>
    <w:rsid w:val="00BA6435"/>
    <w:rsid w:val="00BB46A3"/>
    <w:rsid w:val="00BB491A"/>
    <w:rsid w:val="00BB51AF"/>
    <w:rsid w:val="00BC04DD"/>
    <w:rsid w:val="00BC39FF"/>
    <w:rsid w:val="00BC6CA2"/>
    <w:rsid w:val="00BD5925"/>
    <w:rsid w:val="00BE5C58"/>
    <w:rsid w:val="00BF161B"/>
    <w:rsid w:val="00BF38B2"/>
    <w:rsid w:val="00C02A77"/>
    <w:rsid w:val="00C04097"/>
    <w:rsid w:val="00C26F98"/>
    <w:rsid w:val="00C30A5F"/>
    <w:rsid w:val="00C34AEE"/>
    <w:rsid w:val="00C35D31"/>
    <w:rsid w:val="00C41637"/>
    <w:rsid w:val="00C449DD"/>
    <w:rsid w:val="00C60370"/>
    <w:rsid w:val="00C67030"/>
    <w:rsid w:val="00C67591"/>
    <w:rsid w:val="00C826F9"/>
    <w:rsid w:val="00C82FE5"/>
    <w:rsid w:val="00C84AE3"/>
    <w:rsid w:val="00C86106"/>
    <w:rsid w:val="00C90C1E"/>
    <w:rsid w:val="00C94B78"/>
    <w:rsid w:val="00C96989"/>
    <w:rsid w:val="00CA422C"/>
    <w:rsid w:val="00CA4FEE"/>
    <w:rsid w:val="00CA7B1F"/>
    <w:rsid w:val="00CB14B7"/>
    <w:rsid w:val="00CB45B3"/>
    <w:rsid w:val="00CB668E"/>
    <w:rsid w:val="00CC3CD5"/>
    <w:rsid w:val="00CC49CB"/>
    <w:rsid w:val="00CC5B6B"/>
    <w:rsid w:val="00CD31AB"/>
    <w:rsid w:val="00CD339B"/>
    <w:rsid w:val="00CD48A4"/>
    <w:rsid w:val="00CD5594"/>
    <w:rsid w:val="00CE0736"/>
    <w:rsid w:val="00CE3D84"/>
    <w:rsid w:val="00CE5D55"/>
    <w:rsid w:val="00CF459C"/>
    <w:rsid w:val="00D04B3E"/>
    <w:rsid w:val="00D17EB3"/>
    <w:rsid w:val="00D22781"/>
    <w:rsid w:val="00D27850"/>
    <w:rsid w:val="00D379B1"/>
    <w:rsid w:val="00D441B3"/>
    <w:rsid w:val="00D44CE2"/>
    <w:rsid w:val="00D50211"/>
    <w:rsid w:val="00D54075"/>
    <w:rsid w:val="00D55029"/>
    <w:rsid w:val="00D70139"/>
    <w:rsid w:val="00D70CB7"/>
    <w:rsid w:val="00D759C7"/>
    <w:rsid w:val="00D7605C"/>
    <w:rsid w:val="00D7772C"/>
    <w:rsid w:val="00D80041"/>
    <w:rsid w:val="00D815F3"/>
    <w:rsid w:val="00D916C6"/>
    <w:rsid w:val="00D948E8"/>
    <w:rsid w:val="00DA0D80"/>
    <w:rsid w:val="00DA2745"/>
    <w:rsid w:val="00DB4E5A"/>
    <w:rsid w:val="00DB6FD8"/>
    <w:rsid w:val="00DC146A"/>
    <w:rsid w:val="00DC70CD"/>
    <w:rsid w:val="00DD2D32"/>
    <w:rsid w:val="00DD324D"/>
    <w:rsid w:val="00DD4EFE"/>
    <w:rsid w:val="00DD51B8"/>
    <w:rsid w:val="00DD53B4"/>
    <w:rsid w:val="00DE455F"/>
    <w:rsid w:val="00DE6B2A"/>
    <w:rsid w:val="00DE71F7"/>
    <w:rsid w:val="00DF13BB"/>
    <w:rsid w:val="00DF15C4"/>
    <w:rsid w:val="00DF2EB4"/>
    <w:rsid w:val="00DF4065"/>
    <w:rsid w:val="00E077D7"/>
    <w:rsid w:val="00E07984"/>
    <w:rsid w:val="00E11F9D"/>
    <w:rsid w:val="00E14314"/>
    <w:rsid w:val="00E14762"/>
    <w:rsid w:val="00E263F8"/>
    <w:rsid w:val="00E4207E"/>
    <w:rsid w:val="00E466F2"/>
    <w:rsid w:val="00E565EC"/>
    <w:rsid w:val="00E61481"/>
    <w:rsid w:val="00E61D81"/>
    <w:rsid w:val="00E72597"/>
    <w:rsid w:val="00E81894"/>
    <w:rsid w:val="00E948F3"/>
    <w:rsid w:val="00EA527E"/>
    <w:rsid w:val="00EA54BF"/>
    <w:rsid w:val="00EA6068"/>
    <w:rsid w:val="00EB0ABD"/>
    <w:rsid w:val="00EB136B"/>
    <w:rsid w:val="00EB2E28"/>
    <w:rsid w:val="00EB40A4"/>
    <w:rsid w:val="00EB6CB4"/>
    <w:rsid w:val="00EC29BD"/>
    <w:rsid w:val="00EC7B55"/>
    <w:rsid w:val="00ED1B5D"/>
    <w:rsid w:val="00ED78E7"/>
    <w:rsid w:val="00EE04F7"/>
    <w:rsid w:val="00EE5389"/>
    <w:rsid w:val="00F04466"/>
    <w:rsid w:val="00F05869"/>
    <w:rsid w:val="00F125A9"/>
    <w:rsid w:val="00F12719"/>
    <w:rsid w:val="00F20EC4"/>
    <w:rsid w:val="00F274E9"/>
    <w:rsid w:val="00F362F4"/>
    <w:rsid w:val="00F42DFA"/>
    <w:rsid w:val="00F55FA0"/>
    <w:rsid w:val="00F75071"/>
    <w:rsid w:val="00F75A12"/>
    <w:rsid w:val="00F77AA2"/>
    <w:rsid w:val="00F8299F"/>
    <w:rsid w:val="00F8507C"/>
    <w:rsid w:val="00F95319"/>
    <w:rsid w:val="00FA29AA"/>
    <w:rsid w:val="00FB12C4"/>
    <w:rsid w:val="00FB5C8C"/>
    <w:rsid w:val="00FB6125"/>
    <w:rsid w:val="00FC23F8"/>
    <w:rsid w:val="00FC4E4A"/>
    <w:rsid w:val="00FD0143"/>
    <w:rsid w:val="00FD01EF"/>
    <w:rsid w:val="00FD1E04"/>
    <w:rsid w:val="00FD5918"/>
    <w:rsid w:val="00FE5C5B"/>
    <w:rsid w:val="00FE6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B50"/>
    <w:rPr>
      <w:rFonts w:ascii="Arial" w:hAnsi="Arial"/>
      <w:sz w:val="28"/>
      <w:lang w:val="uk-UA"/>
    </w:rPr>
  </w:style>
  <w:style w:type="paragraph" w:styleId="1">
    <w:name w:val="heading 1"/>
    <w:basedOn w:val="a0"/>
    <w:next w:val="a0"/>
    <w:link w:val="10"/>
    <w:uiPriority w:val="99"/>
    <w:qFormat/>
    <w:rsid w:val="00193B50"/>
    <w:pPr>
      <w:keepNext/>
      <w:jc w:val="center"/>
      <w:outlineLvl w:val="0"/>
    </w:pPr>
    <w:rPr>
      <w:rFonts w:ascii="Times New Roman" w:hAnsi="Times New Roman"/>
      <w:b/>
    </w:rPr>
  </w:style>
  <w:style w:type="paragraph" w:styleId="21">
    <w:name w:val="heading 2"/>
    <w:aliases w:val="Заголовок 2 Знак Знак Знак Знак Знак Знак Знак Знак Знак"/>
    <w:basedOn w:val="a0"/>
    <w:next w:val="a0"/>
    <w:link w:val="22"/>
    <w:uiPriority w:val="99"/>
    <w:qFormat/>
    <w:rsid w:val="00193B50"/>
    <w:pPr>
      <w:keepNext/>
      <w:outlineLvl w:val="1"/>
    </w:pPr>
    <w:rPr>
      <w:rFonts w:ascii="Times New Roman" w:hAnsi="Times New Roman"/>
      <w:b/>
      <w:i/>
      <w:sz w:val="24"/>
      <w:lang w:val="ru-RU"/>
    </w:rPr>
  </w:style>
  <w:style w:type="paragraph" w:styleId="30">
    <w:name w:val="heading 3"/>
    <w:basedOn w:val="a0"/>
    <w:next w:val="a0"/>
    <w:link w:val="31"/>
    <w:uiPriority w:val="99"/>
    <w:qFormat/>
    <w:rsid w:val="00193B50"/>
    <w:pPr>
      <w:keepNext/>
      <w:spacing w:before="240" w:after="60"/>
      <w:outlineLvl w:val="2"/>
    </w:pPr>
    <w:rPr>
      <w:b/>
      <w:sz w:val="26"/>
    </w:rPr>
  </w:style>
  <w:style w:type="paragraph" w:styleId="40">
    <w:name w:val="heading 4"/>
    <w:basedOn w:val="a0"/>
    <w:next w:val="a0"/>
    <w:link w:val="41"/>
    <w:uiPriority w:val="99"/>
    <w:qFormat/>
    <w:rsid w:val="00193B50"/>
    <w:pPr>
      <w:keepNext/>
      <w:jc w:val="center"/>
      <w:outlineLvl w:val="3"/>
    </w:pPr>
    <w:rPr>
      <w:rFonts w:ascii="Times New Roman" w:hAnsi="Times New Roman"/>
      <w:i/>
      <w:noProof/>
      <w:sz w:val="24"/>
      <w:lang w:val="ru-RU"/>
    </w:rPr>
  </w:style>
  <w:style w:type="paragraph" w:styleId="5">
    <w:name w:val="heading 5"/>
    <w:basedOn w:val="a0"/>
    <w:next w:val="a0"/>
    <w:link w:val="50"/>
    <w:uiPriority w:val="99"/>
    <w:qFormat/>
    <w:rsid w:val="00193B50"/>
    <w:pPr>
      <w:keepNext/>
      <w:jc w:val="center"/>
      <w:outlineLvl w:val="4"/>
    </w:pPr>
    <w:rPr>
      <w:rFonts w:ascii="Times New Roman" w:hAnsi="Times New Roman"/>
      <w:i/>
    </w:rPr>
  </w:style>
  <w:style w:type="paragraph" w:styleId="6">
    <w:name w:val="heading 6"/>
    <w:basedOn w:val="a0"/>
    <w:next w:val="a0"/>
    <w:link w:val="60"/>
    <w:uiPriority w:val="99"/>
    <w:qFormat/>
    <w:rsid w:val="00193B50"/>
    <w:pPr>
      <w:keepNext/>
      <w:jc w:val="center"/>
      <w:outlineLvl w:val="5"/>
    </w:pPr>
    <w:rPr>
      <w:rFonts w:ascii="Times New Roman" w:hAnsi="Times New Roman"/>
      <w:b/>
      <w:i/>
    </w:rPr>
  </w:style>
  <w:style w:type="paragraph" w:styleId="7">
    <w:name w:val="heading 7"/>
    <w:basedOn w:val="a0"/>
    <w:next w:val="a0"/>
    <w:link w:val="70"/>
    <w:uiPriority w:val="99"/>
    <w:qFormat/>
    <w:rsid w:val="00193B50"/>
    <w:pPr>
      <w:keepNext/>
      <w:outlineLvl w:val="6"/>
    </w:pPr>
    <w:rPr>
      <w:rFonts w:ascii="Times New Roman" w:hAnsi="Times New Roman"/>
    </w:rPr>
  </w:style>
  <w:style w:type="paragraph" w:styleId="8">
    <w:name w:val="heading 8"/>
    <w:basedOn w:val="a0"/>
    <w:next w:val="a0"/>
    <w:link w:val="80"/>
    <w:uiPriority w:val="99"/>
    <w:qFormat/>
    <w:rsid w:val="00193B50"/>
    <w:pPr>
      <w:keepNext/>
      <w:jc w:val="center"/>
      <w:outlineLvl w:val="7"/>
    </w:pPr>
    <w:rPr>
      <w:rFonts w:ascii="Times New Roman" w:hAnsi="Times New Roman"/>
    </w:rPr>
  </w:style>
  <w:style w:type="paragraph" w:styleId="9">
    <w:name w:val="heading 9"/>
    <w:basedOn w:val="a0"/>
    <w:next w:val="a0"/>
    <w:link w:val="90"/>
    <w:uiPriority w:val="99"/>
    <w:qFormat/>
    <w:rsid w:val="00193B50"/>
    <w:pPr>
      <w:keepNext/>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93B50"/>
    <w:rPr>
      <w:b/>
      <w:sz w:val="28"/>
      <w:lang w:val="uk-UA" w:eastAsia="ru-RU"/>
    </w:rPr>
  </w:style>
  <w:style w:type="character" w:customStyle="1" w:styleId="22">
    <w:name w:val="Заголовок 2 Знак"/>
    <w:aliases w:val="Заголовок 2 Знак Знак Знак Знак Знак Знак Знак Знак Знак Знак"/>
    <w:basedOn w:val="a1"/>
    <w:link w:val="21"/>
    <w:uiPriority w:val="99"/>
    <w:locked/>
    <w:rsid w:val="00193B50"/>
    <w:rPr>
      <w:b/>
      <w:i/>
      <w:sz w:val="24"/>
      <w:lang w:val="ru-RU" w:eastAsia="ru-RU"/>
    </w:rPr>
  </w:style>
  <w:style w:type="character" w:customStyle="1" w:styleId="31">
    <w:name w:val="Заголовок 3 Знак"/>
    <w:basedOn w:val="a1"/>
    <w:link w:val="30"/>
    <w:uiPriority w:val="99"/>
    <w:locked/>
    <w:rsid w:val="00193B50"/>
    <w:rPr>
      <w:rFonts w:ascii="Arial" w:hAnsi="Arial"/>
      <w:b/>
      <w:sz w:val="26"/>
      <w:lang w:val="uk-UA" w:eastAsia="ru-RU"/>
    </w:rPr>
  </w:style>
  <w:style w:type="character" w:customStyle="1" w:styleId="41">
    <w:name w:val="Заголовок 4 Знак"/>
    <w:basedOn w:val="a1"/>
    <w:link w:val="40"/>
    <w:uiPriority w:val="99"/>
    <w:locked/>
    <w:rsid w:val="00193B50"/>
    <w:rPr>
      <w:i/>
      <w:noProof/>
      <w:sz w:val="24"/>
      <w:lang w:val="ru-RU" w:eastAsia="ru-RU"/>
    </w:rPr>
  </w:style>
  <w:style w:type="character" w:customStyle="1" w:styleId="50">
    <w:name w:val="Заголовок 5 Знак"/>
    <w:basedOn w:val="a1"/>
    <w:link w:val="5"/>
    <w:uiPriority w:val="99"/>
    <w:locked/>
    <w:rsid w:val="00193B50"/>
    <w:rPr>
      <w:i/>
      <w:sz w:val="28"/>
      <w:lang w:val="uk-UA" w:eastAsia="ru-RU"/>
    </w:rPr>
  </w:style>
  <w:style w:type="character" w:customStyle="1" w:styleId="60">
    <w:name w:val="Заголовок 6 Знак"/>
    <w:basedOn w:val="a1"/>
    <w:link w:val="6"/>
    <w:uiPriority w:val="99"/>
    <w:locked/>
    <w:rsid w:val="00193B50"/>
    <w:rPr>
      <w:b/>
      <w:i/>
      <w:sz w:val="28"/>
      <w:lang w:val="uk-UA" w:eastAsia="ru-RU"/>
    </w:rPr>
  </w:style>
  <w:style w:type="character" w:customStyle="1" w:styleId="70">
    <w:name w:val="Заголовок 7 Знак"/>
    <w:basedOn w:val="a1"/>
    <w:link w:val="7"/>
    <w:uiPriority w:val="99"/>
    <w:locked/>
    <w:rsid w:val="00193B50"/>
    <w:rPr>
      <w:sz w:val="28"/>
      <w:lang w:val="uk-UA" w:eastAsia="ru-RU"/>
    </w:rPr>
  </w:style>
  <w:style w:type="character" w:customStyle="1" w:styleId="80">
    <w:name w:val="Заголовок 8 Знак"/>
    <w:basedOn w:val="a1"/>
    <w:link w:val="8"/>
    <w:uiPriority w:val="99"/>
    <w:locked/>
    <w:rsid w:val="00193B50"/>
    <w:rPr>
      <w:sz w:val="28"/>
      <w:lang w:val="uk-UA" w:eastAsia="ru-RU"/>
    </w:rPr>
  </w:style>
  <w:style w:type="character" w:customStyle="1" w:styleId="90">
    <w:name w:val="Заголовок 9 Знак"/>
    <w:basedOn w:val="a1"/>
    <w:link w:val="9"/>
    <w:uiPriority w:val="99"/>
    <w:locked/>
    <w:rsid w:val="00193B50"/>
    <w:rPr>
      <w:i/>
      <w:lang w:val="uk-UA" w:eastAsia="ru-RU"/>
    </w:rPr>
  </w:style>
  <w:style w:type="paragraph" w:customStyle="1" w:styleId="Nata1">
    <w:name w:val="Nata1"/>
    <w:basedOn w:val="a0"/>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0"/>
    <w:uiPriority w:val="99"/>
    <w:semiHidden/>
    <w:rsid w:val="00193B50"/>
    <w:rPr>
      <w:rFonts w:ascii="Verdana" w:hAnsi="Verdana" w:cs="Verdana"/>
      <w:sz w:val="20"/>
      <w:lang w:val="en-US" w:eastAsia="en-US"/>
    </w:rPr>
  </w:style>
  <w:style w:type="paragraph" w:customStyle="1" w:styleId="11">
    <w:name w:val="Обычный1"/>
    <w:uiPriority w:val="99"/>
    <w:rsid w:val="00193B50"/>
    <w:pPr>
      <w:widowControl w:val="0"/>
      <w:spacing w:line="280" w:lineRule="auto"/>
      <w:ind w:left="40" w:firstLine="340"/>
      <w:jc w:val="both"/>
    </w:pPr>
    <w:rPr>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lang w:val="uk-UA"/>
    </w:rPr>
  </w:style>
  <w:style w:type="paragraph" w:styleId="a4">
    <w:name w:val="Body Text"/>
    <w:aliases w:val="Знак Знак,Знак"/>
    <w:basedOn w:val="a0"/>
    <w:link w:val="12"/>
    <w:uiPriority w:val="99"/>
    <w:semiHidden/>
    <w:rsid w:val="00193B50"/>
    <w:rPr>
      <w:rFonts w:ascii="Times New Roman" w:hAnsi="Times New Roman"/>
      <w:sz w:val="20"/>
      <w:lang w:eastAsia="uk-UA"/>
    </w:rPr>
  </w:style>
  <w:style w:type="character" w:customStyle="1" w:styleId="12">
    <w:name w:val="Основной текст Знак1"/>
    <w:aliases w:val="Знак Знак Знак3,Знак Знак1"/>
    <w:basedOn w:val="a1"/>
    <w:link w:val="a4"/>
    <w:uiPriority w:val="99"/>
    <w:semiHidden/>
    <w:locked/>
    <w:rsid w:val="00193B50"/>
    <w:rPr>
      <w:lang w:val="uk-UA" w:eastAsia="uk-UA"/>
    </w:rPr>
  </w:style>
  <w:style w:type="paragraph" w:styleId="23">
    <w:name w:val="Body Text 2"/>
    <w:basedOn w:val="a0"/>
    <w:link w:val="24"/>
    <w:uiPriority w:val="99"/>
    <w:semiHidden/>
    <w:rsid w:val="00193B50"/>
    <w:rPr>
      <w:rFonts w:ascii="Times New Roman" w:hAnsi="Times New Roman"/>
      <w:sz w:val="14"/>
      <w:lang w:eastAsia="uk-UA"/>
    </w:rPr>
  </w:style>
  <w:style w:type="character" w:customStyle="1" w:styleId="24">
    <w:name w:val="Основной текст 2 Знак"/>
    <w:basedOn w:val="a1"/>
    <w:link w:val="23"/>
    <w:uiPriority w:val="99"/>
    <w:semiHidden/>
    <w:locked/>
    <w:rsid w:val="00193B50"/>
    <w:rPr>
      <w:sz w:val="14"/>
      <w:lang w:val="uk-UA" w:eastAsia="uk-UA"/>
    </w:rPr>
  </w:style>
  <w:style w:type="paragraph" w:styleId="32">
    <w:name w:val="Body Text 3"/>
    <w:basedOn w:val="a0"/>
    <w:link w:val="33"/>
    <w:uiPriority w:val="99"/>
    <w:semiHidden/>
    <w:rsid w:val="00193B50"/>
    <w:rPr>
      <w:rFonts w:ascii="Times New Roman" w:hAnsi="Times New Roman"/>
      <w:sz w:val="18"/>
      <w:lang w:eastAsia="uk-UA"/>
    </w:rPr>
  </w:style>
  <w:style w:type="character" w:customStyle="1" w:styleId="33">
    <w:name w:val="Основной текст 3 Знак"/>
    <w:basedOn w:val="a1"/>
    <w:link w:val="32"/>
    <w:uiPriority w:val="99"/>
    <w:semiHidden/>
    <w:locked/>
    <w:rsid w:val="00193B50"/>
    <w:rPr>
      <w:sz w:val="18"/>
      <w:lang w:val="uk-UA" w:eastAsia="uk-UA"/>
    </w:rPr>
  </w:style>
  <w:style w:type="paragraph" w:styleId="a5">
    <w:name w:val="Body Text Indent"/>
    <w:basedOn w:val="a0"/>
    <w:link w:val="a6"/>
    <w:uiPriority w:val="99"/>
    <w:semiHidden/>
    <w:rsid w:val="00193B50"/>
    <w:pPr>
      <w:spacing w:after="120"/>
      <w:ind w:left="283"/>
    </w:pPr>
  </w:style>
  <w:style w:type="character" w:customStyle="1" w:styleId="a6">
    <w:name w:val="Основной текст с отступом Знак"/>
    <w:basedOn w:val="a1"/>
    <w:link w:val="a5"/>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0"/>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1"/>
    <w:link w:val="HTML"/>
    <w:uiPriority w:val="99"/>
    <w:semiHidden/>
    <w:rsid w:val="0046642D"/>
    <w:rPr>
      <w:rFonts w:ascii="Courier New" w:hAnsi="Courier New" w:cs="Courier New"/>
      <w:sz w:val="20"/>
      <w:szCs w:val="20"/>
      <w:lang w:val="uk-UA"/>
    </w:rPr>
  </w:style>
  <w:style w:type="paragraph" w:styleId="25">
    <w:name w:val="Body Text Indent 2"/>
    <w:basedOn w:val="a0"/>
    <w:link w:val="26"/>
    <w:uiPriority w:val="99"/>
    <w:semiHidden/>
    <w:rsid w:val="00193B50"/>
    <w:pPr>
      <w:spacing w:after="120" w:line="480" w:lineRule="auto"/>
      <w:ind w:left="283"/>
    </w:pPr>
    <w:rPr>
      <w:rFonts w:ascii="Times New Roman" w:hAnsi="Times New Roman"/>
      <w:sz w:val="20"/>
    </w:rPr>
  </w:style>
  <w:style w:type="character" w:customStyle="1" w:styleId="26">
    <w:name w:val="Основной текст с отступом 2 Знак"/>
    <w:basedOn w:val="a1"/>
    <w:link w:val="25"/>
    <w:uiPriority w:val="99"/>
    <w:semiHidden/>
    <w:locked/>
    <w:rsid w:val="00193B50"/>
    <w:rPr>
      <w:lang w:val="uk-UA" w:eastAsia="ru-RU"/>
    </w:rPr>
  </w:style>
  <w:style w:type="paragraph" w:styleId="34">
    <w:name w:val="Body Text Indent 3"/>
    <w:basedOn w:val="a0"/>
    <w:link w:val="35"/>
    <w:uiPriority w:val="99"/>
    <w:semiHidden/>
    <w:rsid w:val="00193B50"/>
    <w:pPr>
      <w:spacing w:after="120"/>
      <w:ind w:left="283"/>
    </w:pPr>
    <w:rPr>
      <w:rFonts w:ascii="Times New Roman" w:hAnsi="Times New Roman"/>
      <w:sz w:val="16"/>
      <w:szCs w:val="16"/>
    </w:rPr>
  </w:style>
  <w:style w:type="character" w:customStyle="1" w:styleId="35">
    <w:name w:val="Основной текст с отступом 3 Знак"/>
    <w:basedOn w:val="a1"/>
    <w:link w:val="34"/>
    <w:uiPriority w:val="99"/>
    <w:semiHidden/>
    <w:rsid w:val="0046642D"/>
    <w:rPr>
      <w:rFonts w:ascii="Arial" w:hAnsi="Arial"/>
      <w:sz w:val="16"/>
      <w:szCs w:val="16"/>
      <w:lang w:val="uk-UA"/>
    </w:rPr>
  </w:style>
  <w:style w:type="paragraph" w:styleId="a7">
    <w:name w:val="header"/>
    <w:basedOn w:val="a0"/>
    <w:link w:val="a8"/>
    <w:uiPriority w:val="99"/>
    <w:rsid w:val="00193B50"/>
    <w:pPr>
      <w:tabs>
        <w:tab w:val="center" w:pos="4677"/>
        <w:tab w:val="right" w:pos="9355"/>
      </w:tabs>
    </w:pPr>
  </w:style>
  <w:style w:type="character" w:customStyle="1" w:styleId="a8">
    <w:name w:val="Верхний колонтитул Знак"/>
    <w:basedOn w:val="a1"/>
    <w:link w:val="a7"/>
    <w:uiPriority w:val="99"/>
    <w:locked/>
    <w:rsid w:val="00193B50"/>
    <w:rPr>
      <w:rFonts w:ascii="Arial" w:hAnsi="Arial"/>
      <w:sz w:val="28"/>
      <w:lang w:val="uk-UA" w:eastAsia="ru-RU"/>
    </w:rPr>
  </w:style>
  <w:style w:type="paragraph" w:styleId="a9">
    <w:name w:val="footer"/>
    <w:basedOn w:val="a0"/>
    <w:link w:val="aa"/>
    <w:uiPriority w:val="99"/>
    <w:semiHidden/>
    <w:rsid w:val="00193B50"/>
    <w:pPr>
      <w:tabs>
        <w:tab w:val="center" w:pos="4677"/>
        <w:tab w:val="right" w:pos="9355"/>
      </w:tabs>
    </w:pPr>
  </w:style>
  <w:style w:type="character" w:customStyle="1" w:styleId="aa">
    <w:name w:val="Нижний колонтитул Знак"/>
    <w:basedOn w:val="a1"/>
    <w:link w:val="a9"/>
    <w:uiPriority w:val="99"/>
    <w:locked/>
    <w:rsid w:val="00193B50"/>
    <w:rPr>
      <w:rFonts w:ascii="Arial" w:hAnsi="Arial"/>
      <w:sz w:val="28"/>
      <w:lang w:val="uk-UA" w:eastAsia="ru-RU"/>
    </w:rPr>
  </w:style>
  <w:style w:type="paragraph" w:customStyle="1" w:styleId="ab">
    <w:name w:val="!Простой текст!"/>
    <w:basedOn w:val="a0"/>
    <w:link w:val="ac"/>
    <w:uiPriority w:val="99"/>
    <w:semiHidden/>
    <w:rsid w:val="00193B50"/>
    <w:pPr>
      <w:ind w:firstLine="709"/>
      <w:jc w:val="both"/>
    </w:pPr>
    <w:rPr>
      <w:rFonts w:ascii="Times New Roman" w:hAnsi="Times New Roman"/>
      <w:sz w:val="24"/>
      <w:lang w:val="ru-RU"/>
    </w:rPr>
  </w:style>
  <w:style w:type="character" w:customStyle="1" w:styleId="ac">
    <w:name w:val="!Простой текст! Знак"/>
    <w:link w:val="ab"/>
    <w:uiPriority w:val="99"/>
    <w:locked/>
    <w:rsid w:val="00193B50"/>
    <w:rPr>
      <w:sz w:val="24"/>
      <w:lang w:val="ru-RU" w:eastAsia="ru-RU"/>
    </w:rPr>
  </w:style>
  <w:style w:type="paragraph" w:styleId="ad">
    <w:name w:val="Normal (Web)"/>
    <w:aliases w:val="Обычный (Web)"/>
    <w:basedOn w:val="a0"/>
    <w:uiPriority w:val="99"/>
    <w:semiHidden/>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e">
    <w:name w:val="page number"/>
    <w:basedOn w:val="a1"/>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0"/>
    <w:next w:val="a0"/>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
    <w:name w:val="Title"/>
    <w:aliases w:val="Title of Tables,Title of Tables1,Title of Tables2"/>
    <w:basedOn w:val="a0"/>
    <w:link w:val="af0"/>
    <w:uiPriority w:val="99"/>
    <w:qFormat/>
    <w:rsid w:val="00193B50"/>
    <w:pPr>
      <w:jc w:val="center"/>
    </w:pPr>
    <w:rPr>
      <w:rFonts w:ascii="Times New Roman" w:hAnsi="Times New Roman"/>
      <w:lang w:val="ru-RU"/>
    </w:rPr>
  </w:style>
  <w:style w:type="character" w:customStyle="1" w:styleId="af0">
    <w:name w:val="Название Знак"/>
    <w:aliases w:val="Title of Tables Знак,Title of Tables1 Знак,Title of Tables2 Знак"/>
    <w:basedOn w:val="a1"/>
    <w:link w:val="af"/>
    <w:uiPriority w:val="99"/>
    <w:locked/>
    <w:rsid w:val="00193B50"/>
    <w:rPr>
      <w:sz w:val="28"/>
      <w:lang w:val="ru-RU" w:eastAsia="ru-RU"/>
    </w:rPr>
  </w:style>
  <w:style w:type="paragraph" w:styleId="af1">
    <w:name w:val="Subtitle"/>
    <w:basedOn w:val="a0"/>
    <w:link w:val="af2"/>
    <w:uiPriority w:val="99"/>
    <w:qFormat/>
    <w:rsid w:val="00193B50"/>
    <w:pPr>
      <w:jc w:val="both"/>
    </w:pPr>
    <w:rPr>
      <w:rFonts w:ascii="Times New Roman" w:hAnsi="Times New Roman"/>
      <w:lang w:val="ru-RU"/>
    </w:rPr>
  </w:style>
  <w:style w:type="character" w:customStyle="1" w:styleId="af2">
    <w:name w:val="Подзаголовок Знак"/>
    <w:basedOn w:val="a1"/>
    <w:link w:val="af1"/>
    <w:uiPriority w:val="11"/>
    <w:rsid w:val="0046642D"/>
    <w:rPr>
      <w:rFonts w:ascii="Cambria" w:eastAsia="Times New Roman" w:hAnsi="Cambria" w:cs="Times New Roman"/>
      <w:sz w:val="24"/>
      <w:szCs w:val="24"/>
      <w:lang w:val="uk-UA"/>
    </w:rPr>
  </w:style>
  <w:style w:type="character" w:customStyle="1" w:styleId="36">
    <w:name w:val="Знак Знак3"/>
    <w:uiPriority w:val="99"/>
    <w:semiHidden/>
    <w:rsid w:val="00193B50"/>
    <w:rPr>
      <w:rFonts w:ascii="Times New Roman" w:hAnsi="Times New Roman"/>
      <w:sz w:val="20"/>
      <w:lang w:eastAsia="ru-RU"/>
    </w:rPr>
  </w:style>
  <w:style w:type="paragraph" w:styleId="af3">
    <w:name w:val="Document Map"/>
    <w:basedOn w:val="a0"/>
    <w:link w:val="af4"/>
    <w:uiPriority w:val="99"/>
    <w:semiHidden/>
    <w:rsid w:val="00193B50"/>
    <w:pPr>
      <w:shd w:val="clear" w:color="auto" w:fill="000080"/>
    </w:pPr>
    <w:rPr>
      <w:rFonts w:ascii="Tahoma" w:hAnsi="Tahoma"/>
      <w:sz w:val="20"/>
      <w:lang w:val="ru-RU"/>
    </w:rPr>
  </w:style>
  <w:style w:type="character" w:customStyle="1" w:styleId="af4">
    <w:name w:val="Схема документа Знак"/>
    <w:basedOn w:val="a1"/>
    <w:link w:val="af3"/>
    <w:uiPriority w:val="99"/>
    <w:semiHidden/>
    <w:locked/>
    <w:rsid w:val="00193B50"/>
    <w:rPr>
      <w:rFonts w:ascii="Tahoma" w:hAnsi="Tahoma"/>
      <w:lang w:val="ru-RU" w:eastAsia="ru-RU"/>
    </w:rPr>
  </w:style>
  <w:style w:type="paragraph" w:styleId="af5">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0"/>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1"/>
    <w:link w:val="af5"/>
    <w:uiPriority w:val="99"/>
    <w:semiHidden/>
    <w:locked/>
    <w:rsid w:val="00193B50"/>
    <w:rPr>
      <w:lang w:val="ru-RU" w:eastAsia="ru-RU"/>
    </w:rPr>
  </w:style>
  <w:style w:type="character" w:styleId="af6">
    <w:name w:val="footnote reference"/>
    <w:aliases w:val="сноска,Знак сноски-FN,Footnote Reference Number"/>
    <w:basedOn w:val="a1"/>
    <w:uiPriority w:val="99"/>
    <w:semiHidden/>
    <w:rsid w:val="00193B50"/>
    <w:rPr>
      <w:rFonts w:cs="Times New Roman"/>
      <w:vertAlign w:val="superscript"/>
    </w:rPr>
  </w:style>
  <w:style w:type="paragraph" w:customStyle="1" w:styleId="CharCharChar">
    <w:name w:val="Знак Char Char Char"/>
    <w:basedOn w:val="a0"/>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1"/>
    <w:uiPriority w:val="99"/>
    <w:rsid w:val="00193B50"/>
    <w:pPr>
      <w:spacing w:line="360" w:lineRule="auto"/>
      <w:ind w:firstLine="539"/>
      <w:jc w:val="both"/>
    </w:pPr>
    <w:rPr>
      <w:i w:val="0"/>
      <w:sz w:val="28"/>
      <w:szCs w:val="28"/>
      <w:lang w:val="uk-UA"/>
    </w:rPr>
  </w:style>
  <w:style w:type="paragraph" w:customStyle="1" w:styleId="1110">
    <w:name w:val="Розд_1.1.1_"/>
    <w:basedOn w:val="a0"/>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0"/>
    <w:link w:val="HTML2"/>
    <w:uiPriority w:val="99"/>
    <w:semiHidden/>
    <w:rsid w:val="00193B50"/>
    <w:rPr>
      <w:i/>
      <w:iCs/>
    </w:rPr>
  </w:style>
  <w:style w:type="character" w:customStyle="1" w:styleId="HTML2">
    <w:name w:val="Адрес HTML Знак"/>
    <w:basedOn w:val="a1"/>
    <w:link w:val="HTML1"/>
    <w:uiPriority w:val="99"/>
    <w:semiHidden/>
    <w:rsid w:val="0046642D"/>
    <w:rPr>
      <w:rFonts w:ascii="Arial" w:hAnsi="Arial"/>
      <w:i/>
      <w:iCs/>
      <w:sz w:val="28"/>
      <w:szCs w:val="20"/>
      <w:lang w:val="uk-UA"/>
    </w:rPr>
  </w:style>
  <w:style w:type="paragraph" w:styleId="af7">
    <w:name w:val="envelope address"/>
    <w:basedOn w:val="a0"/>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1"/>
    <w:uiPriority w:val="99"/>
    <w:semiHidden/>
    <w:rsid w:val="00193B50"/>
    <w:rPr>
      <w:rFonts w:cs="Times New Roman"/>
    </w:rPr>
  </w:style>
  <w:style w:type="table" w:styleId="-1">
    <w:name w:val="Table Web 1"/>
    <w:basedOn w:val="a2"/>
    <w:uiPriority w:val="99"/>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8">
    <w:name w:val="Emphasis"/>
    <w:basedOn w:val="a1"/>
    <w:uiPriority w:val="99"/>
    <w:qFormat/>
    <w:rsid w:val="00193B50"/>
    <w:rPr>
      <w:rFonts w:cs="Times New Roman"/>
      <w:i/>
    </w:rPr>
  </w:style>
  <w:style w:type="character" w:styleId="af9">
    <w:name w:val="Hyperlink"/>
    <w:basedOn w:val="a1"/>
    <w:uiPriority w:val="99"/>
    <w:semiHidden/>
    <w:rsid w:val="00193B50"/>
    <w:rPr>
      <w:rFonts w:cs="Times New Roman"/>
      <w:color w:val="0000FF"/>
      <w:u w:val="single"/>
    </w:rPr>
  </w:style>
  <w:style w:type="paragraph" w:styleId="afa">
    <w:name w:val="Date"/>
    <w:basedOn w:val="a0"/>
    <w:next w:val="a0"/>
    <w:link w:val="afb"/>
    <w:uiPriority w:val="99"/>
    <w:semiHidden/>
    <w:rsid w:val="00193B50"/>
  </w:style>
  <w:style w:type="character" w:customStyle="1" w:styleId="afb">
    <w:name w:val="Дата Знак"/>
    <w:basedOn w:val="a1"/>
    <w:link w:val="afa"/>
    <w:uiPriority w:val="99"/>
    <w:semiHidden/>
    <w:rsid w:val="0046642D"/>
    <w:rPr>
      <w:rFonts w:ascii="Arial" w:hAnsi="Arial"/>
      <w:sz w:val="28"/>
      <w:szCs w:val="20"/>
      <w:lang w:val="uk-UA"/>
    </w:rPr>
  </w:style>
  <w:style w:type="paragraph" w:styleId="afc">
    <w:name w:val="Note Heading"/>
    <w:basedOn w:val="a0"/>
    <w:next w:val="a0"/>
    <w:link w:val="afd"/>
    <w:uiPriority w:val="99"/>
    <w:semiHidden/>
    <w:rsid w:val="00193B50"/>
  </w:style>
  <w:style w:type="character" w:customStyle="1" w:styleId="afd">
    <w:name w:val="Заголовок записки Знак"/>
    <w:basedOn w:val="a1"/>
    <w:link w:val="afc"/>
    <w:uiPriority w:val="99"/>
    <w:semiHidden/>
    <w:rsid w:val="0046642D"/>
    <w:rPr>
      <w:rFonts w:ascii="Arial" w:hAnsi="Arial"/>
      <w:sz w:val="28"/>
      <w:szCs w:val="20"/>
      <w:lang w:val="uk-UA"/>
    </w:rPr>
  </w:style>
  <w:style w:type="table" w:styleId="afe">
    <w:name w:val="Table Elegant"/>
    <w:basedOn w:val="a2"/>
    <w:uiPriority w:val="99"/>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2"/>
    <w:uiPriority w:val="99"/>
    <w:semiHidden/>
    <w:rsid w:val="00193B50"/>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Subtle 2"/>
    <w:basedOn w:val="a2"/>
    <w:uiPriority w:val="99"/>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1"/>
    <w:uiPriority w:val="99"/>
    <w:semiHidden/>
    <w:rsid w:val="00193B50"/>
    <w:rPr>
      <w:rFonts w:ascii="Courier New" w:hAnsi="Courier New" w:cs="Times New Roman"/>
      <w:sz w:val="20"/>
    </w:rPr>
  </w:style>
  <w:style w:type="table" w:styleId="17">
    <w:name w:val="Table Classic 1"/>
    <w:basedOn w:val="a2"/>
    <w:uiPriority w:val="99"/>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2"/>
    <w:uiPriority w:val="99"/>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2">
    <w:name w:val="Table Classic 4"/>
    <w:basedOn w:val="a2"/>
    <w:uiPriority w:val="99"/>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1"/>
    <w:uiPriority w:val="99"/>
    <w:semiHidden/>
    <w:rsid w:val="00193B50"/>
    <w:rPr>
      <w:rFonts w:ascii="Courier New" w:hAnsi="Courier New" w:cs="Times New Roman"/>
      <w:sz w:val="20"/>
    </w:rPr>
  </w:style>
  <w:style w:type="paragraph" w:styleId="aff">
    <w:name w:val="Body Text First Indent"/>
    <w:basedOn w:val="a4"/>
    <w:link w:val="aff0"/>
    <w:uiPriority w:val="99"/>
    <w:semiHidden/>
    <w:rsid w:val="00193B50"/>
    <w:pPr>
      <w:spacing w:after="120"/>
      <w:ind w:firstLine="210"/>
    </w:pPr>
    <w:rPr>
      <w:rFonts w:ascii="Arial" w:hAnsi="Arial"/>
      <w:sz w:val="28"/>
      <w:lang w:eastAsia="ru-RU"/>
    </w:rPr>
  </w:style>
  <w:style w:type="character" w:customStyle="1" w:styleId="aff0">
    <w:name w:val="Красная строка Знак"/>
    <w:basedOn w:val="12"/>
    <w:link w:val="aff"/>
    <w:uiPriority w:val="99"/>
    <w:semiHidden/>
    <w:rsid w:val="0046642D"/>
    <w:rPr>
      <w:rFonts w:ascii="Arial" w:hAnsi="Arial"/>
      <w:sz w:val="28"/>
      <w:szCs w:val="20"/>
    </w:rPr>
  </w:style>
  <w:style w:type="paragraph" w:styleId="29">
    <w:name w:val="Body Text First Indent 2"/>
    <w:basedOn w:val="a5"/>
    <w:link w:val="2a"/>
    <w:uiPriority w:val="99"/>
    <w:semiHidden/>
    <w:rsid w:val="00193B50"/>
    <w:pPr>
      <w:ind w:firstLine="210"/>
    </w:pPr>
  </w:style>
  <w:style w:type="character" w:customStyle="1" w:styleId="2a">
    <w:name w:val="Красная строка 2 Знак"/>
    <w:basedOn w:val="a6"/>
    <w:link w:val="29"/>
    <w:uiPriority w:val="99"/>
    <w:semiHidden/>
    <w:rsid w:val="0046642D"/>
    <w:rPr>
      <w:szCs w:val="20"/>
    </w:rPr>
  </w:style>
  <w:style w:type="paragraph" w:styleId="a">
    <w:name w:val="List Bullet"/>
    <w:basedOn w:val="a0"/>
    <w:uiPriority w:val="99"/>
    <w:semiHidden/>
    <w:rsid w:val="00193B50"/>
    <w:pPr>
      <w:numPr>
        <w:numId w:val="1"/>
      </w:numPr>
    </w:pPr>
  </w:style>
  <w:style w:type="paragraph" w:styleId="2">
    <w:name w:val="List Bullet 2"/>
    <w:basedOn w:val="a0"/>
    <w:uiPriority w:val="99"/>
    <w:semiHidden/>
    <w:rsid w:val="00193B50"/>
    <w:pPr>
      <w:numPr>
        <w:numId w:val="2"/>
      </w:numPr>
    </w:pPr>
  </w:style>
  <w:style w:type="paragraph" w:styleId="3">
    <w:name w:val="List Bullet 3"/>
    <w:basedOn w:val="a0"/>
    <w:uiPriority w:val="99"/>
    <w:semiHidden/>
    <w:rsid w:val="00193B50"/>
    <w:pPr>
      <w:numPr>
        <w:numId w:val="3"/>
      </w:numPr>
    </w:pPr>
  </w:style>
  <w:style w:type="paragraph" w:styleId="4">
    <w:name w:val="List Bullet 4"/>
    <w:basedOn w:val="a0"/>
    <w:uiPriority w:val="99"/>
    <w:semiHidden/>
    <w:rsid w:val="00193B50"/>
    <w:pPr>
      <w:numPr>
        <w:numId w:val="4"/>
      </w:numPr>
    </w:pPr>
  </w:style>
  <w:style w:type="paragraph" w:styleId="51">
    <w:name w:val="List Bullet 5"/>
    <w:basedOn w:val="a0"/>
    <w:uiPriority w:val="99"/>
    <w:semiHidden/>
    <w:rsid w:val="00193B50"/>
    <w:pPr>
      <w:tabs>
        <w:tab w:val="num" w:pos="1492"/>
      </w:tabs>
      <w:ind w:left="1492" w:hanging="360"/>
    </w:pPr>
  </w:style>
  <w:style w:type="character" w:styleId="aff1">
    <w:name w:val="line number"/>
    <w:basedOn w:val="a1"/>
    <w:uiPriority w:val="99"/>
    <w:semiHidden/>
    <w:rsid w:val="00193B50"/>
    <w:rPr>
      <w:rFonts w:cs="Times New Roman"/>
    </w:rPr>
  </w:style>
  <w:style w:type="paragraph" w:styleId="aff2">
    <w:name w:val="List Number"/>
    <w:basedOn w:val="a0"/>
    <w:uiPriority w:val="99"/>
    <w:semiHidden/>
    <w:rsid w:val="00193B50"/>
    <w:pPr>
      <w:tabs>
        <w:tab w:val="num" w:pos="360"/>
      </w:tabs>
      <w:ind w:left="360" w:hanging="360"/>
    </w:pPr>
  </w:style>
  <w:style w:type="paragraph" w:styleId="2b">
    <w:name w:val="List Number 2"/>
    <w:basedOn w:val="a0"/>
    <w:uiPriority w:val="99"/>
    <w:semiHidden/>
    <w:rsid w:val="00193B50"/>
    <w:pPr>
      <w:tabs>
        <w:tab w:val="num" w:pos="643"/>
      </w:tabs>
      <w:ind w:left="643" w:hanging="360"/>
    </w:pPr>
  </w:style>
  <w:style w:type="paragraph" w:styleId="38">
    <w:name w:val="List Number 3"/>
    <w:basedOn w:val="a0"/>
    <w:uiPriority w:val="99"/>
    <w:semiHidden/>
    <w:rsid w:val="00193B50"/>
    <w:pPr>
      <w:tabs>
        <w:tab w:val="num" w:pos="926"/>
      </w:tabs>
      <w:ind w:left="926" w:hanging="360"/>
    </w:pPr>
  </w:style>
  <w:style w:type="paragraph" w:styleId="43">
    <w:name w:val="List Number 4"/>
    <w:basedOn w:val="a0"/>
    <w:uiPriority w:val="99"/>
    <w:semiHidden/>
    <w:rsid w:val="00193B50"/>
    <w:pPr>
      <w:tabs>
        <w:tab w:val="num" w:pos="1209"/>
      </w:tabs>
      <w:ind w:left="1209" w:hanging="360"/>
    </w:pPr>
  </w:style>
  <w:style w:type="paragraph" w:styleId="52">
    <w:name w:val="List Number 5"/>
    <w:basedOn w:val="a0"/>
    <w:uiPriority w:val="99"/>
    <w:semiHidden/>
    <w:rsid w:val="00193B50"/>
    <w:pPr>
      <w:tabs>
        <w:tab w:val="num" w:pos="1492"/>
      </w:tabs>
      <w:ind w:left="1492" w:hanging="360"/>
    </w:pPr>
  </w:style>
  <w:style w:type="character" w:styleId="HTML6">
    <w:name w:val="HTML Sample"/>
    <w:basedOn w:val="a1"/>
    <w:uiPriority w:val="99"/>
    <w:semiHidden/>
    <w:rsid w:val="00193B50"/>
    <w:rPr>
      <w:rFonts w:ascii="Courier New" w:hAnsi="Courier New" w:cs="Times New Roman"/>
    </w:rPr>
  </w:style>
  <w:style w:type="paragraph" w:styleId="2c">
    <w:name w:val="envelope return"/>
    <w:basedOn w:val="a0"/>
    <w:uiPriority w:val="99"/>
    <w:semiHidden/>
    <w:rsid w:val="00193B50"/>
    <w:rPr>
      <w:rFonts w:cs="Arial"/>
      <w:sz w:val="20"/>
    </w:rPr>
  </w:style>
  <w:style w:type="table" w:styleId="19">
    <w:name w:val="Table 3D effects 1"/>
    <w:basedOn w:val="a2"/>
    <w:uiPriority w:val="99"/>
    <w:semiHidden/>
    <w:rsid w:val="00193B50"/>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2"/>
    <w:uiPriority w:val="99"/>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2"/>
    <w:uiPriority w:val="99"/>
    <w:semiHidden/>
    <w:rsid w:val="00193B50"/>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0"/>
    <w:uiPriority w:val="99"/>
    <w:semiHidden/>
    <w:rsid w:val="00193B50"/>
    <w:pPr>
      <w:ind w:left="708"/>
    </w:pPr>
  </w:style>
  <w:style w:type="character" w:styleId="HTML7">
    <w:name w:val="HTML Definition"/>
    <w:basedOn w:val="a1"/>
    <w:uiPriority w:val="99"/>
    <w:semiHidden/>
    <w:rsid w:val="00193B50"/>
    <w:rPr>
      <w:rFonts w:cs="Times New Roman"/>
      <w:i/>
    </w:rPr>
  </w:style>
  <w:style w:type="character" w:styleId="HTML8">
    <w:name w:val="HTML Variable"/>
    <w:basedOn w:val="a1"/>
    <w:uiPriority w:val="99"/>
    <w:semiHidden/>
    <w:rsid w:val="00193B50"/>
    <w:rPr>
      <w:rFonts w:cs="Times New Roman"/>
      <w:i/>
    </w:rPr>
  </w:style>
  <w:style w:type="character" w:styleId="HTML9">
    <w:name w:val="HTML Typewriter"/>
    <w:basedOn w:val="a1"/>
    <w:uiPriority w:val="99"/>
    <w:semiHidden/>
    <w:rsid w:val="00193B50"/>
    <w:rPr>
      <w:rFonts w:ascii="Courier New" w:hAnsi="Courier New" w:cs="Times New Roman"/>
      <w:sz w:val="20"/>
    </w:rPr>
  </w:style>
  <w:style w:type="paragraph" w:styleId="aff4">
    <w:name w:val="Signature"/>
    <w:basedOn w:val="a0"/>
    <w:link w:val="aff5"/>
    <w:uiPriority w:val="99"/>
    <w:semiHidden/>
    <w:rsid w:val="00193B50"/>
    <w:pPr>
      <w:ind w:left="4252"/>
    </w:pPr>
  </w:style>
  <w:style w:type="character" w:customStyle="1" w:styleId="aff5">
    <w:name w:val="Подпись Знак"/>
    <w:basedOn w:val="a1"/>
    <w:link w:val="aff4"/>
    <w:uiPriority w:val="99"/>
    <w:semiHidden/>
    <w:rsid w:val="0046642D"/>
    <w:rPr>
      <w:rFonts w:ascii="Arial" w:hAnsi="Arial"/>
      <w:sz w:val="28"/>
      <w:szCs w:val="20"/>
      <w:lang w:val="uk-UA"/>
    </w:rPr>
  </w:style>
  <w:style w:type="paragraph" w:styleId="aff6">
    <w:name w:val="Salutation"/>
    <w:basedOn w:val="a0"/>
    <w:next w:val="a0"/>
    <w:link w:val="aff7"/>
    <w:uiPriority w:val="99"/>
    <w:semiHidden/>
    <w:rsid w:val="00193B50"/>
  </w:style>
  <w:style w:type="character" w:customStyle="1" w:styleId="aff7">
    <w:name w:val="Приветствие Знак"/>
    <w:basedOn w:val="a1"/>
    <w:link w:val="aff6"/>
    <w:uiPriority w:val="99"/>
    <w:semiHidden/>
    <w:rsid w:val="0046642D"/>
    <w:rPr>
      <w:rFonts w:ascii="Arial" w:hAnsi="Arial"/>
      <w:sz w:val="28"/>
      <w:szCs w:val="20"/>
      <w:lang w:val="uk-UA"/>
    </w:rPr>
  </w:style>
  <w:style w:type="paragraph" w:styleId="aff8">
    <w:name w:val="List Continue"/>
    <w:basedOn w:val="a0"/>
    <w:uiPriority w:val="99"/>
    <w:semiHidden/>
    <w:rsid w:val="00193B50"/>
    <w:pPr>
      <w:spacing w:after="120"/>
      <w:ind w:left="283"/>
    </w:pPr>
  </w:style>
  <w:style w:type="paragraph" w:styleId="2e">
    <w:name w:val="List Continue 2"/>
    <w:basedOn w:val="a0"/>
    <w:uiPriority w:val="99"/>
    <w:semiHidden/>
    <w:rsid w:val="00193B50"/>
    <w:pPr>
      <w:spacing w:after="120"/>
      <w:ind w:left="566"/>
    </w:pPr>
  </w:style>
  <w:style w:type="paragraph" w:styleId="3a">
    <w:name w:val="List Continue 3"/>
    <w:basedOn w:val="a0"/>
    <w:uiPriority w:val="99"/>
    <w:semiHidden/>
    <w:rsid w:val="00193B50"/>
    <w:pPr>
      <w:spacing w:after="120"/>
      <w:ind w:left="849"/>
    </w:pPr>
  </w:style>
  <w:style w:type="paragraph" w:styleId="44">
    <w:name w:val="List Continue 4"/>
    <w:basedOn w:val="a0"/>
    <w:uiPriority w:val="99"/>
    <w:semiHidden/>
    <w:rsid w:val="00193B50"/>
    <w:pPr>
      <w:spacing w:after="120"/>
      <w:ind w:left="1132"/>
    </w:pPr>
  </w:style>
  <w:style w:type="paragraph" w:styleId="53">
    <w:name w:val="List Continue 5"/>
    <w:basedOn w:val="a0"/>
    <w:uiPriority w:val="99"/>
    <w:semiHidden/>
    <w:rsid w:val="00193B50"/>
    <w:pPr>
      <w:spacing w:after="120"/>
      <w:ind w:left="1415"/>
    </w:pPr>
  </w:style>
  <w:style w:type="character" w:styleId="aff9">
    <w:name w:val="FollowedHyperlink"/>
    <w:basedOn w:val="a1"/>
    <w:uiPriority w:val="99"/>
    <w:semiHidden/>
    <w:rsid w:val="00193B50"/>
    <w:rPr>
      <w:rFonts w:cs="Times New Roman"/>
      <w:color w:val="800080"/>
      <w:u w:val="single"/>
    </w:rPr>
  </w:style>
  <w:style w:type="table" w:styleId="1a">
    <w:name w:val="Table Simple 1"/>
    <w:basedOn w:val="a2"/>
    <w:uiPriority w:val="99"/>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2"/>
    <w:uiPriority w:val="99"/>
    <w:semiHidden/>
    <w:rsid w:val="00193B50"/>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0"/>
    <w:link w:val="affb"/>
    <w:uiPriority w:val="99"/>
    <w:semiHidden/>
    <w:rsid w:val="00193B50"/>
    <w:pPr>
      <w:ind w:left="4252"/>
    </w:pPr>
  </w:style>
  <w:style w:type="character" w:customStyle="1" w:styleId="affb">
    <w:name w:val="Прощание Знак"/>
    <w:basedOn w:val="a1"/>
    <w:link w:val="affa"/>
    <w:uiPriority w:val="99"/>
    <w:semiHidden/>
    <w:rsid w:val="0046642D"/>
    <w:rPr>
      <w:rFonts w:ascii="Arial" w:hAnsi="Arial"/>
      <w:sz w:val="28"/>
      <w:szCs w:val="20"/>
      <w:lang w:val="uk-UA"/>
    </w:rPr>
  </w:style>
  <w:style w:type="table" w:styleId="affc">
    <w:name w:val="Table Grid"/>
    <w:basedOn w:val="a2"/>
    <w:uiPriority w:val="99"/>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2"/>
    <w:uiPriority w:val="99"/>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2"/>
    <w:uiPriority w:val="99"/>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2"/>
    <w:uiPriority w:val="99"/>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2"/>
    <w:uiPriority w:val="99"/>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2"/>
    <w:uiPriority w:val="99"/>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2"/>
    <w:uiPriority w:val="99"/>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2"/>
    <w:uiPriority w:val="99"/>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0"/>
    <w:uiPriority w:val="99"/>
    <w:semiHidden/>
    <w:rsid w:val="00193B50"/>
    <w:pPr>
      <w:ind w:left="283" w:hanging="283"/>
    </w:pPr>
  </w:style>
  <w:style w:type="paragraph" w:styleId="2f1">
    <w:name w:val="List 2"/>
    <w:basedOn w:val="a0"/>
    <w:uiPriority w:val="99"/>
    <w:semiHidden/>
    <w:rsid w:val="00193B50"/>
    <w:pPr>
      <w:ind w:left="566" w:hanging="283"/>
    </w:pPr>
  </w:style>
  <w:style w:type="paragraph" w:styleId="3d">
    <w:name w:val="List 3"/>
    <w:basedOn w:val="a0"/>
    <w:uiPriority w:val="99"/>
    <w:semiHidden/>
    <w:rsid w:val="00193B50"/>
    <w:pPr>
      <w:ind w:left="849" w:hanging="283"/>
    </w:pPr>
  </w:style>
  <w:style w:type="paragraph" w:styleId="46">
    <w:name w:val="List 4"/>
    <w:basedOn w:val="a0"/>
    <w:uiPriority w:val="99"/>
    <w:semiHidden/>
    <w:rsid w:val="00193B50"/>
    <w:pPr>
      <w:ind w:left="1132" w:hanging="283"/>
    </w:pPr>
  </w:style>
  <w:style w:type="paragraph" w:styleId="55">
    <w:name w:val="List 5"/>
    <w:basedOn w:val="a0"/>
    <w:uiPriority w:val="99"/>
    <w:semiHidden/>
    <w:rsid w:val="00193B50"/>
    <w:pPr>
      <w:ind w:left="1415" w:hanging="283"/>
    </w:pPr>
  </w:style>
  <w:style w:type="table" w:styleId="afff">
    <w:name w:val="Table Professional"/>
    <w:basedOn w:val="a2"/>
    <w:uiPriority w:val="99"/>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2"/>
    <w:uiPriority w:val="99"/>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2"/>
    <w:uiPriority w:val="99"/>
    <w:semiHidden/>
    <w:rsid w:val="00193B50"/>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2"/>
    <w:uiPriority w:val="99"/>
    <w:semiHidden/>
    <w:rsid w:val="00193B50"/>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2"/>
    <w:uiPriority w:val="99"/>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1"/>
    <w:uiPriority w:val="99"/>
    <w:qFormat/>
    <w:rsid w:val="00193B50"/>
    <w:rPr>
      <w:rFonts w:cs="Times New Roman"/>
      <w:b/>
    </w:rPr>
  </w:style>
  <w:style w:type="table" w:styleId="-10">
    <w:name w:val="Table List 1"/>
    <w:basedOn w:val="a2"/>
    <w:uiPriority w:val="99"/>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0"/>
    <w:link w:val="afff2"/>
    <w:uiPriority w:val="99"/>
    <w:semiHidden/>
    <w:rsid w:val="00193B50"/>
    <w:rPr>
      <w:rFonts w:ascii="Courier New" w:hAnsi="Courier New" w:cs="Courier New"/>
      <w:sz w:val="20"/>
    </w:rPr>
  </w:style>
  <w:style w:type="character" w:customStyle="1" w:styleId="afff2">
    <w:name w:val="Текст Знак"/>
    <w:basedOn w:val="a1"/>
    <w:link w:val="afff1"/>
    <w:uiPriority w:val="99"/>
    <w:semiHidden/>
    <w:rsid w:val="0046642D"/>
    <w:rPr>
      <w:rFonts w:ascii="Courier New" w:hAnsi="Courier New" w:cs="Courier New"/>
      <w:sz w:val="20"/>
      <w:szCs w:val="20"/>
      <w:lang w:val="uk-UA"/>
    </w:rPr>
  </w:style>
  <w:style w:type="table" w:styleId="afff3">
    <w:name w:val="Table Theme"/>
    <w:basedOn w:val="a2"/>
    <w:uiPriority w:val="99"/>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2"/>
    <w:uiPriority w:val="99"/>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2"/>
    <w:uiPriority w:val="99"/>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0"/>
    <w:uiPriority w:val="99"/>
    <w:semiHidden/>
    <w:rsid w:val="00193B50"/>
    <w:pPr>
      <w:spacing w:after="120"/>
      <w:ind w:left="1440" w:right="1440"/>
    </w:pPr>
  </w:style>
  <w:style w:type="character" w:styleId="HTMLa">
    <w:name w:val="HTML Cite"/>
    <w:basedOn w:val="a1"/>
    <w:uiPriority w:val="99"/>
    <w:semiHidden/>
    <w:rsid w:val="00193B50"/>
    <w:rPr>
      <w:rFonts w:cs="Times New Roman"/>
      <w:i/>
    </w:rPr>
  </w:style>
  <w:style w:type="paragraph" w:styleId="afff5">
    <w:name w:val="Message Header"/>
    <w:basedOn w:val="a0"/>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1"/>
    <w:link w:val="afff5"/>
    <w:uiPriority w:val="99"/>
    <w:semiHidden/>
    <w:rsid w:val="0046642D"/>
    <w:rPr>
      <w:rFonts w:ascii="Cambria" w:eastAsia="Times New Roman" w:hAnsi="Cambria" w:cs="Times New Roman"/>
      <w:sz w:val="24"/>
      <w:szCs w:val="24"/>
      <w:shd w:val="pct20" w:color="auto" w:fill="auto"/>
      <w:lang w:val="uk-UA"/>
    </w:rPr>
  </w:style>
  <w:style w:type="paragraph" w:styleId="afff7">
    <w:name w:val="E-mail Signature"/>
    <w:basedOn w:val="a0"/>
    <w:link w:val="afff8"/>
    <w:uiPriority w:val="99"/>
    <w:semiHidden/>
    <w:rsid w:val="00193B50"/>
  </w:style>
  <w:style w:type="character" w:customStyle="1" w:styleId="afff8">
    <w:name w:val="Электронная подпись Знак"/>
    <w:basedOn w:val="a1"/>
    <w:link w:val="afff7"/>
    <w:uiPriority w:val="99"/>
    <w:semiHidden/>
    <w:rsid w:val="0046642D"/>
    <w:rPr>
      <w:rFonts w:ascii="Arial" w:hAnsi="Arial"/>
      <w:sz w:val="28"/>
      <w:szCs w:val="20"/>
      <w:lang w:val="uk-UA"/>
    </w:rPr>
  </w:style>
  <w:style w:type="paragraph" w:styleId="2f4">
    <w:name w:val="toc 2"/>
    <w:basedOn w:val="a0"/>
    <w:next w:val="a0"/>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0"/>
    <w:next w:val="a0"/>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1"/>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0"/>
    <w:next w:val="30"/>
    <w:uiPriority w:val="99"/>
    <w:semiHidden/>
    <w:rsid w:val="00193B50"/>
    <w:pPr>
      <w:spacing w:before="0" w:after="0"/>
      <w:jc w:val="center"/>
    </w:pPr>
    <w:rPr>
      <w:rFonts w:ascii="Times New Roman" w:hAnsi="Times New Roman"/>
      <w:bCs/>
      <w:sz w:val="24"/>
      <w:lang w:eastAsia="en-US"/>
    </w:rPr>
  </w:style>
  <w:style w:type="paragraph" w:customStyle="1" w:styleId="afffa">
    <w:name w:val="Діаграма"/>
    <w:basedOn w:val="40"/>
    <w:next w:val="40"/>
    <w:link w:val="afffb"/>
    <w:uiPriority w:val="99"/>
    <w:semiHidden/>
    <w:rsid w:val="00193B50"/>
    <w:rPr>
      <w:b/>
      <w:i w:val="0"/>
      <w:noProof w:val="0"/>
      <w:sz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
    <w:next w:val="5"/>
    <w:uiPriority w:val="99"/>
    <w:semiHidden/>
    <w:rsid w:val="00193B50"/>
    <w:pPr>
      <w:keepNext w:val="0"/>
    </w:pPr>
    <w:rPr>
      <w:b/>
      <w:bCs/>
      <w:i w:val="0"/>
      <w:iCs/>
      <w:sz w:val="24"/>
      <w:szCs w:val="26"/>
      <w:lang w:eastAsia="en-US"/>
    </w:rPr>
  </w:style>
  <w:style w:type="paragraph" w:customStyle="1" w:styleId="20">
    <w:name w:val="МЕНЮ2"/>
    <w:basedOn w:val="a0"/>
    <w:uiPriority w:val="99"/>
    <w:semiHidden/>
    <w:rsid w:val="00193B50"/>
    <w:pPr>
      <w:numPr>
        <w:numId w:val="22"/>
      </w:numPr>
      <w:shd w:val="pct5" w:color="auto" w:fill="FFFFFF"/>
      <w:jc w:val="both"/>
    </w:pPr>
    <w:rPr>
      <w:b/>
      <w:i/>
    </w:rPr>
  </w:style>
  <w:style w:type="paragraph" w:customStyle="1" w:styleId="afffd">
    <w:name w:val="Динай моно"/>
    <w:basedOn w:val="a0"/>
    <w:uiPriority w:val="99"/>
    <w:semiHidden/>
    <w:rsid w:val="00193B50"/>
    <w:rPr>
      <w:rFonts w:ascii="Courier New" w:hAnsi="Courier New"/>
      <w:sz w:val="18"/>
    </w:rPr>
  </w:style>
  <w:style w:type="paragraph" w:customStyle="1" w:styleId="62">
    <w:name w:val="заголовок 6"/>
    <w:basedOn w:val="a0"/>
    <w:next w:val="a0"/>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textAlignment w:val="baseline"/>
    </w:pPr>
  </w:style>
  <w:style w:type="paragraph" w:styleId="affff">
    <w:name w:val="Balloon Text"/>
    <w:basedOn w:val="a0"/>
    <w:link w:val="affff0"/>
    <w:uiPriority w:val="99"/>
    <w:semiHidden/>
    <w:rsid w:val="00193B50"/>
    <w:rPr>
      <w:rFonts w:ascii="Tahoma" w:hAnsi="Tahoma" w:cs="Tahoma"/>
      <w:sz w:val="16"/>
      <w:szCs w:val="16"/>
    </w:rPr>
  </w:style>
  <w:style w:type="character" w:customStyle="1" w:styleId="affff0">
    <w:name w:val="Текст выноски Знак"/>
    <w:basedOn w:val="a1"/>
    <w:link w:val="affff"/>
    <w:uiPriority w:val="99"/>
    <w:semiHidden/>
    <w:rsid w:val="0046642D"/>
    <w:rPr>
      <w:sz w:val="0"/>
      <w:szCs w:val="0"/>
      <w:lang w:val="uk-UA"/>
    </w:rPr>
  </w:style>
  <w:style w:type="paragraph" w:customStyle="1" w:styleId="1e">
    <w:name w:val="Абзац списка1"/>
    <w:basedOn w:val="a0"/>
    <w:uiPriority w:val="99"/>
    <w:rsid w:val="00193B50"/>
    <w:pPr>
      <w:spacing w:after="200" w:line="276" w:lineRule="auto"/>
      <w:ind w:left="720"/>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0"/>
    <w:uiPriority w:val="99"/>
    <w:semiHidden/>
    <w:rsid w:val="00193B50"/>
    <w:pPr>
      <w:spacing w:line="360" w:lineRule="auto"/>
      <w:ind w:firstLine="539"/>
      <w:jc w:val="both"/>
    </w:pPr>
    <w:rPr>
      <w:i w:val="0"/>
      <w:sz w:val="28"/>
      <w:szCs w:val="28"/>
    </w:rPr>
  </w:style>
  <w:style w:type="paragraph" w:customStyle="1" w:styleId="11111">
    <w:name w:val="Розд_1.1.1.1.1"/>
    <w:basedOn w:val="5"/>
    <w:next w:val="15"/>
    <w:uiPriority w:val="99"/>
    <w:semiHidden/>
    <w:rsid w:val="00193B50"/>
    <w:pPr>
      <w:spacing w:line="360" w:lineRule="auto"/>
      <w:ind w:firstLine="539"/>
      <w:jc w:val="both"/>
    </w:pPr>
    <w:rPr>
      <w:bCs/>
      <w:i w:val="0"/>
      <w:szCs w:val="28"/>
    </w:rPr>
  </w:style>
  <w:style w:type="paragraph" w:styleId="48">
    <w:name w:val="toc 4"/>
    <w:basedOn w:val="a0"/>
    <w:next w:val="a0"/>
    <w:autoRedefine/>
    <w:uiPriority w:val="99"/>
    <w:semiHidden/>
    <w:rsid w:val="00193B50"/>
    <w:pPr>
      <w:ind w:left="840"/>
    </w:pPr>
  </w:style>
  <w:style w:type="paragraph" w:styleId="57">
    <w:name w:val="toc 5"/>
    <w:basedOn w:val="a0"/>
    <w:next w:val="a0"/>
    <w:autoRedefine/>
    <w:uiPriority w:val="99"/>
    <w:semiHidden/>
    <w:rsid w:val="00193B50"/>
    <w:pPr>
      <w:ind w:left="1120"/>
    </w:pPr>
  </w:style>
  <w:style w:type="paragraph" w:customStyle="1" w:styleId="H3">
    <w:name w:val="H3"/>
    <w:basedOn w:val="a0"/>
    <w:next w:val="a0"/>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0"/>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0"/>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0"/>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0"/>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0"/>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0"/>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0"/>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0"/>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0"/>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0"/>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0"/>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0"/>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0"/>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0"/>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rPr>
  </w:style>
  <w:style w:type="paragraph" w:customStyle="1" w:styleId="2110">
    <w:name w:val="Основной текст (21)1"/>
    <w:basedOn w:val="a0"/>
    <w:link w:val="212"/>
    <w:uiPriority w:val="99"/>
    <w:semiHidden/>
    <w:rsid w:val="00193B50"/>
    <w:pPr>
      <w:shd w:val="clear" w:color="auto" w:fill="FFFFFF"/>
      <w:spacing w:line="240" w:lineRule="atLeast"/>
      <w:jc w:val="right"/>
    </w:pPr>
    <w:rPr>
      <w:rFonts w:ascii="Times New Roman" w:hAnsi="Times New Roman"/>
      <w:sz w:val="24"/>
      <w:shd w:val="clear" w:color="auto" w:fill="FFFFFF"/>
      <w:lang/>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0"/>
    <w:link w:val="affff4"/>
    <w:uiPriority w:val="99"/>
    <w:semiHidden/>
    <w:rsid w:val="00193B50"/>
    <w:pPr>
      <w:shd w:val="clear" w:color="auto" w:fill="FFFFFF"/>
    </w:pPr>
    <w:rPr>
      <w:rFonts w:ascii="Times New Roman" w:hAnsi="Times New Roman"/>
      <w:sz w:val="20"/>
      <w:shd w:val="clear" w:color="auto" w:fill="FFFFFF"/>
      <w:lang/>
    </w:rPr>
  </w:style>
  <w:style w:type="paragraph" w:customStyle="1" w:styleId="181">
    <w:name w:val="Основной текст (18)1"/>
    <w:basedOn w:val="a0"/>
    <w:link w:val="180"/>
    <w:uiPriority w:val="99"/>
    <w:semiHidden/>
    <w:rsid w:val="00193B50"/>
    <w:pPr>
      <w:shd w:val="clear" w:color="auto" w:fill="FFFFFF"/>
      <w:spacing w:line="240" w:lineRule="atLeast"/>
    </w:pPr>
    <w:rPr>
      <w:rFonts w:ascii="Times New Roman" w:hAnsi="Times New Roman"/>
      <w:sz w:val="22"/>
      <w:shd w:val="clear" w:color="auto" w:fill="FFFFFF"/>
      <w:lang/>
    </w:rPr>
  </w:style>
  <w:style w:type="paragraph" w:customStyle="1" w:styleId="651">
    <w:name w:val="Основной текст (65)1"/>
    <w:basedOn w:val="a0"/>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rPr>
  </w:style>
  <w:style w:type="paragraph" w:styleId="64">
    <w:name w:val="toc 6"/>
    <w:basedOn w:val="a0"/>
    <w:next w:val="a0"/>
    <w:autoRedefine/>
    <w:uiPriority w:val="99"/>
    <w:semiHidden/>
    <w:rsid w:val="00193B50"/>
    <w:pPr>
      <w:ind w:left="1200"/>
    </w:pPr>
    <w:rPr>
      <w:rFonts w:ascii="Times New Roman" w:hAnsi="Times New Roman"/>
      <w:sz w:val="24"/>
      <w:szCs w:val="24"/>
      <w:lang w:val="ru-RU"/>
    </w:rPr>
  </w:style>
  <w:style w:type="paragraph" w:styleId="74">
    <w:name w:val="toc 7"/>
    <w:basedOn w:val="a0"/>
    <w:next w:val="a0"/>
    <w:autoRedefine/>
    <w:uiPriority w:val="99"/>
    <w:semiHidden/>
    <w:rsid w:val="00193B50"/>
    <w:pPr>
      <w:ind w:left="1440"/>
    </w:pPr>
    <w:rPr>
      <w:rFonts w:ascii="Times New Roman" w:hAnsi="Times New Roman"/>
      <w:sz w:val="24"/>
      <w:szCs w:val="24"/>
      <w:lang w:val="ru-RU"/>
    </w:rPr>
  </w:style>
  <w:style w:type="paragraph" w:styleId="83">
    <w:name w:val="toc 8"/>
    <w:basedOn w:val="a0"/>
    <w:next w:val="a0"/>
    <w:autoRedefine/>
    <w:uiPriority w:val="99"/>
    <w:semiHidden/>
    <w:rsid w:val="00193B50"/>
    <w:pPr>
      <w:ind w:left="1680"/>
    </w:pPr>
    <w:rPr>
      <w:rFonts w:ascii="Times New Roman" w:hAnsi="Times New Roman"/>
      <w:sz w:val="24"/>
      <w:szCs w:val="24"/>
      <w:lang w:val="ru-RU"/>
    </w:rPr>
  </w:style>
  <w:style w:type="paragraph" w:styleId="93">
    <w:name w:val="toc 9"/>
    <w:basedOn w:val="a0"/>
    <w:next w:val="a0"/>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4"/>
    <w:uiPriority w:val="99"/>
    <w:semiHidden/>
    <w:rsid w:val="00193B50"/>
    <w:pPr>
      <w:spacing w:before="120" w:after="120"/>
      <w:jc w:val="both"/>
    </w:pPr>
    <w:rPr>
      <w:sz w:val="24"/>
      <w:szCs w:val="24"/>
      <w:lang w:val="uk-UA" w:eastAsia="en-US"/>
    </w:rPr>
  </w:style>
  <w:style w:type="paragraph" w:customStyle="1" w:styleId="StyleWisnow">
    <w:name w:val="StyleWisnow"/>
    <w:basedOn w:val="a0"/>
    <w:uiPriority w:val="99"/>
    <w:semiHidden/>
    <w:rsid w:val="00193B50"/>
    <w:pPr>
      <w:spacing w:line="220" w:lineRule="exact"/>
    </w:pPr>
    <w:rPr>
      <w:rFonts w:ascii="Times New Roman" w:hAnsi="Times New Roman"/>
      <w:sz w:val="18"/>
      <w:lang w:eastAsia="en-US"/>
    </w:rPr>
  </w:style>
  <w:style w:type="paragraph" w:styleId="affff6">
    <w:name w:val="caption"/>
    <w:basedOn w:val="a0"/>
    <w:next w:val="a0"/>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0"/>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4"/>
    <w:uiPriority w:val="99"/>
    <w:semiHidden/>
    <w:rsid w:val="00193B50"/>
    <w:pPr>
      <w:spacing w:before="2000"/>
    </w:pPr>
    <w:rPr>
      <w:rFonts w:ascii="Arial" w:hAnsi="Arial" w:cs="Arial"/>
      <w:b/>
      <w:bCs/>
      <w:iCs/>
      <w:sz w:val="82"/>
      <w:szCs w:val="96"/>
    </w:rPr>
  </w:style>
  <w:style w:type="paragraph" w:customStyle="1" w:styleId="USAIDdate">
    <w:name w:val="USAID date"/>
    <w:basedOn w:val="a0"/>
    <w:uiPriority w:val="99"/>
    <w:semiHidden/>
    <w:rsid w:val="00193B50"/>
    <w:rPr>
      <w:b/>
      <w:sz w:val="24"/>
      <w:szCs w:val="24"/>
      <w:lang w:val="en-US" w:eastAsia="en-US"/>
    </w:rPr>
  </w:style>
  <w:style w:type="paragraph" w:customStyle="1" w:styleId="USAIDsubtitle">
    <w:name w:val="USAID subtitle"/>
    <w:basedOn w:val="a4"/>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4"/>
    <w:uiPriority w:val="99"/>
    <w:semiHidden/>
    <w:rsid w:val="00193B50"/>
    <w:pPr>
      <w:spacing w:before="120" w:line="264" w:lineRule="auto"/>
      <w:ind w:left="720"/>
    </w:pPr>
    <w:rPr>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0"/>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4"/>
    <w:next w:val="a0"/>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0"/>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1"/>
    <w:link w:val="affff8"/>
    <w:uiPriority w:val="99"/>
    <w:semiHidden/>
    <w:rsid w:val="0046642D"/>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0"/>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0"/>
    <w:uiPriority w:val="99"/>
    <w:semiHidden/>
    <w:rsid w:val="00193B50"/>
    <w:pPr>
      <w:spacing w:line="360" w:lineRule="auto"/>
      <w:jc w:val="center"/>
    </w:pPr>
    <w:rPr>
      <w:rFonts w:ascii="Times New Roman" w:hAnsi="Times New Roman"/>
      <w:sz w:val="28"/>
      <w:szCs w:val="28"/>
    </w:rPr>
  </w:style>
  <w:style w:type="paragraph" w:customStyle="1" w:styleId="QTableHeaderSub">
    <w:name w:val="Q Table Header Sub"/>
    <w:basedOn w:val="a0"/>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0"/>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0"/>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lang w:val="uk-UA" w:eastAsia="en-US"/>
    </w:rPr>
  </w:style>
  <w:style w:type="paragraph" w:customStyle="1" w:styleId="affffa">
    <w:name w:val="Раздел"/>
    <w:uiPriority w:val="99"/>
    <w:semiHidden/>
    <w:rsid w:val="00193B50"/>
    <w:rPr>
      <w:b/>
      <w:i/>
      <w:sz w:val="24"/>
      <w:szCs w:val="24"/>
      <w:lang w:eastAsia="en-US"/>
    </w:rPr>
  </w:style>
  <w:style w:type="paragraph" w:customStyle="1" w:styleId="1-">
    <w:name w:val="!Заголовок 1-го уровня!"/>
    <w:basedOn w:val="ab"/>
    <w:next w:val="ab"/>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0"/>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0"/>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0"/>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c">
    <w:name w:val="Ñàóëå"/>
    <w:next w:val="a4"/>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0"/>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4"/>
    <w:uiPriority w:val="99"/>
    <w:semiHidden/>
    <w:rsid w:val="00193B50"/>
    <w:pPr>
      <w:spacing w:before="120" w:after="120"/>
      <w:jc w:val="both"/>
    </w:pPr>
    <w:rPr>
      <w:sz w:val="24"/>
      <w:szCs w:val="24"/>
      <w:lang w:val="uk-UA" w:eastAsia="en-US"/>
    </w:rPr>
  </w:style>
  <w:style w:type="paragraph" w:customStyle="1" w:styleId="1f3">
    <w:name w:val="Сауле1"/>
    <w:next w:val="a4"/>
    <w:uiPriority w:val="99"/>
    <w:semiHidden/>
    <w:rsid w:val="00193B50"/>
    <w:pPr>
      <w:spacing w:before="120" w:after="120"/>
      <w:jc w:val="both"/>
    </w:pPr>
    <w:rPr>
      <w:sz w:val="24"/>
      <w:szCs w:val="24"/>
      <w:lang w:val="uk-UA" w:eastAsia="en-US"/>
    </w:rPr>
  </w:style>
  <w:style w:type="paragraph" w:styleId="1f4">
    <w:name w:val="index 1"/>
    <w:basedOn w:val="a0"/>
    <w:next w:val="a0"/>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0"/>
    <w:uiPriority w:val="99"/>
    <w:semiHidden/>
    <w:rsid w:val="00193B50"/>
    <w:pPr>
      <w:widowControl w:val="0"/>
      <w:spacing w:after="120"/>
      <w:jc w:val="both"/>
    </w:pPr>
    <w:rPr>
      <w:sz w:val="22"/>
      <w:lang w:val="ru-RU"/>
    </w:rPr>
  </w:style>
  <w:style w:type="paragraph" w:customStyle="1" w:styleId="affffe">
    <w:name w:val="Краткий обратный адрес"/>
    <w:basedOn w:val="a0"/>
    <w:uiPriority w:val="99"/>
    <w:semiHidden/>
    <w:rsid w:val="00193B50"/>
    <w:rPr>
      <w:rFonts w:ascii="Times New Roman" w:hAnsi="Times New Roman"/>
      <w:sz w:val="20"/>
      <w:lang w:val="ru-RU"/>
    </w:rPr>
  </w:style>
  <w:style w:type="paragraph" w:customStyle="1" w:styleId="StyleShap1">
    <w:name w:val="StyleShap1"/>
    <w:basedOn w:val="a0"/>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0"/>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4"/>
    <w:next w:val="a0"/>
    <w:autoRedefine/>
    <w:uiPriority w:val="99"/>
    <w:semiHidden/>
    <w:rsid w:val="00193B50"/>
    <w:pPr>
      <w:spacing w:after="120"/>
      <w:jc w:val="both"/>
    </w:pPr>
    <w:rPr>
      <w:bCs/>
      <w:sz w:val="24"/>
      <w:szCs w:val="24"/>
      <w:lang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1"/>
    <w:next w:val="21"/>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lang w:val="en-US"/>
    </w:rPr>
  </w:style>
  <w:style w:type="paragraph" w:customStyle="1" w:styleId="Header13">
    <w:name w:val="Header13"/>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0"/>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4"/>
    <w:uiPriority w:val="99"/>
    <w:semiHidden/>
    <w:rsid w:val="00193B50"/>
    <w:pPr>
      <w:spacing w:before="120" w:after="120"/>
      <w:jc w:val="both"/>
    </w:pPr>
    <w:rPr>
      <w:sz w:val="24"/>
      <w:szCs w:val="24"/>
      <w:lang w:val="uk-UA" w:eastAsia="en-US"/>
    </w:rPr>
  </w:style>
  <w:style w:type="paragraph" w:customStyle="1" w:styleId="2f8">
    <w:name w:val="Сауле2"/>
    <w:next w:val="a4"/>
    <w:uiPriority w:val="99"/>
    <w:semiHidden/>
    <w:rsid w:val="00193B50"/>
    <w:pPr>
      <w:spacing w:before="120" w:after="120"/>
      <w:jc w:val="both"/>
    </w:pPr>
    <w:rPr>
      <w:sz w:val="24"/>
      <w:szCs w:val="24"/>
      <w:lang w:val="uk-UA" w:eastAsia="en-US"/>
    </w:rPr>
  </w:style>
  <w:style w:type="paragraph" w:customStyle="1" w:styleId="1f5">
    <w:name w:val="!Название таблицы!1"/>
    <w:basedOn w:val="a0"/>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0"/>
    <w:uiPriority w:val="99"/>
    <w:semiHidden/>
    <w:rsid w:val="00193B50"/>
    <w:pPr>
      <w:widowControl w:val="0"/>
      <w:spacing w:after="120"/>
      <w:jc w:val="both"/>
    </w:pPr>
    <w:rPr>
      <w:sz w:val="22"/>
      <w:lang w:val="ru-RU"/>
    </w:rPr>
  </w:style>
  <w:style w:type="paragraph" w:customStyle="1" w:styleId="1f7">
    <w:name w:val="Краткий обратный адрес1"/>
    <w:basedOn w:val="a0"/>
    <w:uiPriority w:val="99"/>
    <w:semiHidden/>
    <w:rsid w:val="00193B50"/>
    <w:rPr>
      <w:rFonts w:ascii="Times New Roman" w:hAnsi="Times New Roman"/>
      <w:sz w:val="20"/>
      <w:lang w:val="ru-RU"/>
    </w:rPr>
  </w:style>
  <w:style w:type="paragraph" w:customStyle="1" w:styleId="StyleShap2">
    <w:name w:val="StyleShap2"/>
    <w:basedOn w:val="a0"/>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0"/>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4"/>
    <w:next w:val="a0"/>
    <w:autoRedefine/>
    <w:uiPriority w:val="99"/>
    <w:semiHidden/>
    <w:rsid w:val="00193B50"/>
    <w:pPr>
      <w:spacing w:after="120"/>
      <w:jc w:val="both"/>
    </w:pPr>
    <w:rPr>
      <w:bCs/>
      <w:sz w:val="24"/>
      <w:szCs w:val="24"/>
      <w:lang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1"/>
    <w:next w:val="21"/>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lang w:val="en-US"/>
    </w:rPr>
  </w:style>
  <w:style w:type="paragraph" w:customStyle="1" w:styleId="Header11">
    <w:name w:val="Header11"/>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4"/>
    <w:uiPriority w:val="99"/>
    <w:semiHidden/>
    <w:rsid w:val="00193B50"/>
    <w:pPr>
      <w:spacing w:before="2000"/>
    </w:pPr>
    <w:rPr>
      <w:rFonts w:ascii="Arial" w:hAnsi="Arial" w:cs="Arial"/>
      <w:b/>
      <w:bCs/>
      <w:iCs/>
      <w:sz w:val="82"/>
      <w:szCs w:val="96"/>
    </w:rPr>
  </w:style>
  <w:style w:type="paragraph" w:customStyle="1" w:styleId="USAIDdate1">
    <w:name w:val="USAID date1"/>
    <w:basedOn w:val="a0"/>
    <w:uiPriority w:val="99"/>
    <w:semiHidden/>
    <w:rsid w:val="00193B50"/>
    <w:rPr>
      <w:b/>
      <w:sz w:val="24"/>
      <w:szCs w:val="24"/>
      <w:lang w:val="en-US" w:eastAsia="en-US"/>
    </w:rPr>
  </w:style>
  <w:style w:type="paragraph" w:customStyle="1" w:styleId="USAIDsubtitle1">
    <w:name w:val="USAID subtitle1"/>
    <w:basedOn w:val="a4"/>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0"/>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0"/>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0"/>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4"/>
    <w:uiPriority w:val="99"/>
    <w:semiHidden/>
    <w:rsid w:val="00193B50"/>
    <w:pPr>
      <w:spacing w:before="120" w:after="120"/>
      <w:jc w:val="both"/>
    </w:pPr>
    <w:rPr>
      <w:sz w:val="24"/>
      <w:szCs w:val="24"/>
      <w:lang w:val="uk-UA" w:eastAsia="en-US"/>
    </w:rPr>
  </w:style>
  <w:style w:type="paragraph" w:customStyle="1" w:styleId="3f4">
    <w:name w:val="Сауле3"/>
    <w:next w:val="a4"/>
    <w:uiPriority w:val="99"/>
    <w:semiHidden/>
    <w:rsid w:val="00193B50"/>
    <w:pPr>
      <w:spacing w:before="120" w:after="120"/>
      <w:jc w:val="both"/>
    </w:pPr>
    <w:rPr>
      <w:sz w:val="24"/>
      <w:szCs w:val="24"/>
      <w:lang w:val="uk-UA" w:eastAsia="en-US"/>
    </w:rPr>
  </w:style>
  <w:style w:type="paragraph" w:customStyle="1" w:styleId="2f9">
    <w:name w:val="!Название таблицы!2"/>
    <w:basedOn w:val="a0"/>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0"/>
    <w:uiPriority w:val="99"/>
    <w:semiHidden/>
    <w:rsid w:val="00193B50"/>
    <w:pPr>
      <w:widowControl w:val="0"/>
      <w:spacing w:after="120"/>
      <w:jc w:val="both"/>
    </w:pPr>
    <w:rPr>
      <w:sz w:val="22"/>
      <w:lang w:val="ru-RU"/>
    </w:rPr>
  </w:style>
  <w:style w:type="paragraph" w:customStyle="1" w:styleId="2fb">
    <w:name w:val="Краткий обратный адрес2"/>
    <w:basedOn w:val="a0"/>
    <w:uiPriority w:val="99"/>
    <w:semiHidden/>
    <w:rsid w:val="00193B50"/>
    <w:rPr>
      <w:rFonts w:ascii="Times New Roman" w:hAnsi="Times New Roman"/>
      <w:sz w:val="20"/>
      <w:lang w:val="ru-RU"/>
    </w:rPr>
  </w:style>
  <w:style w:type="paragraph" w:customStyle="1" w:styleId="StyleShap3">
    <w:name w:val="StyleShap3"/>
    <w:basedOn w:val="a0"/>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0"/>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4"/>
    <w:next w:val="a0"/>
    <w:autoRedefine/>
    <w:uiPriority w:val="99"/>
    <w:semiHidden/>
    <w:rsid w:val="00193B50"/>
    <w:pPr>
      <w:spacing w:after="120"/>
      <w:jc w:val="both"/>
    </w:pPr>
    <w:rPr>
      <w:bCs/>
      <w:sz w:val="24"/>
      <w:szCs w:val="24"/>
      <w:lang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1"/>
    <w:next w:val="21"/>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lang w:val="en-US"/>
    </w:rPr>
  </w:style>
  <w:style w:type="paragraph" w:customStyle="1" w:styleId="Header12">
    <w:name w:val="Header12"/>
    <w:basedOn w:val="a0"/>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4"/>
    <w:uiPriority w:val="99"/>
    <w:semiHidden/>
    <w:rsid w:val="00193B50"/>
    <w:pPr>
      <w:spacing w:before="2000"/>
    </w:pPr>
    <w:rPr>
      <w:rFonts w:ascii="Arial" w:hAnsi="Arial" w:cs="Arial"/>
      <w:b/>
      <w:bCs/>
      <w:iCs/>
      <w:sz w:val="82"/>
      <w:szCs w:val="96"/>
    </w:rPr>
  </w:style>
  <w:style w:type="paragraph" w:customStyle="1" w:styleId="USAIDdate2">
    <w:name w:val="USAID date2"/>
    <w:basedOn w:val="a0"/>
    <w:uiPriority w:val="99"/>
    <w:semiHidden/>
    <w:rsid w:val="00193B50"/>
    <w:rPr>
      <w:b/>
      <w:sz w:val="24"/>
      <w:szCs w:val="24"/>
      <w:lang w:val="en-US" w:eastAsia="en-US"/>
    </w:rPr>
  </w:style>
  <w:style w:type="paragraph" w:customStyle="1" w:styleId="USAIDsubtitle2">
    <w:name w:val="USAID subtitle2"/>
    <w:basedOn w:val="a4"/>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0"/>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0"/>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0"/>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4"/>
    <w:uiPriority w:val="99"/>
    <w:semiHidden/>
    <w:rsid w:val="00193B50"/>
    <w:pPr>
      <w:spacing w:before="100"/>
    </w:pPr>
    <w:rPr>
      <w:rFonts w:ascii="Arial" w:hAnsi="Arial" w:cs="Arial"/>
      <w:bCs/>
      <w:iCs/>
      <w:sz w:val="30"/>
      <w:szCs w:val="24"/>
    </w:rPr>
  </w:style>
  <w:style w:type="paragraph" w:customStyle="1" w:styleId="center">
    <w:name w:val="center"/>
    <w:basedOn w:val="a0"/>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1"/>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lang w:eastAsia="en-US"/>
    </w:rPr>
  </w:style>
  <w:style w:type="paragraph" w:customStyle="1" w:styleId="par">
    <w:name w:val="par"/>
    <w:basedOn w:val="a0"/>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0"/>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0"/>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0"/>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0"/>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0"/>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0"/>
    <w:uiPriority w:val="99"/>
    <w:semiHidden/>
    <w:rsid w:val="00193B50"/>
    <w:rPr>
      <w:rFonts w:ascii="Verdana" w:hAnsi="Verdana" w:cs="Verdana"/>
      <w:sz w:val="20"/>
      <w:lang w:val="en-US" w:eastAsia="en-US"/>
    </w:rPr>
  </w:style>
  <w:style w:type="paragraph" w:customStyle="1" w:styleId="CharChar">
    <w:name w:val="Char Char"/>
    <w:basedOn w:val="a0"/>
    <w:uiPriority w:val="99"/>
    <w:semiHidden/>
    <w:rsid w:val="00193B50"/>
    <w:rPr>
      <w:rFonts w:ascii="Verdana" w:hAnsi="Verdana" w:cs="Verdana"/>
      <w:sz w:val="20"/>
      <w:lang w:val="en-US" w:eastAsia="en-US"/>
    </w:rPr>
  </w:style>
  <w:style w:type="paragraph" w:customStyle="1" w:styleId="afffff2">
    <w:name w:val="Бланк"/>
    <w:basedOn w:val="a0"/>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lang w:val="en-US"/>
    </w:rPr>
  </w:style>
  <w:style w:type="character" w:customStyle="1" w:styleId="PageNumber2">
    <w:name w:val="Page Number2"/>
    <w:uiPriority w:val="99"/>
    <w:rsid w:val="00193B50"/>
    <w:rPr>
      <w:sz w:val="20"/>
    </w:rPr>
  </w:style>
  <w:style w:type="paragraph" w:customStyle="1" w:styleId="Header2">
    <w:name w:val="Header2"/>
    <w:basedOn w:val="a0"/>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0"/>
    <w:uiPriority w:val="99"/>
    <w:rsid w:val="00193B50"/>
    <w:rPr>
      <w:rFonts w:cs="Arial"/>
      <w:sz w:val="22"/>
      <w:szCs w:val="22"/>
      <w:lang w:val="en-AU" w:eastAsia="en-US"/>
    </w:rPr>
  </w:style>
  <w:style w:type="paragraph" w:customStyle="1" w:styleId="Char0">
    <w:name w:val="Char"/>
    <w:basedOn w:val="a0"/>
    <w:uiPriority w:val="99"/>
    <w:rsid w:val="007D587A"/>
    <w:rPr>
      <w:rFonts w:ascii="Verdana" w:hAnsi="Verdana" w:cs="Verdana"/>
      <w:sz w:val="20"/>
      <w:lang w:val="en-US" w:eastAsia="en-US"/>
    </w:rPr>
  </w:style>
  <w:style w:type="paragraph" w:customStyle="1" w:styleId="1fa">
    <w:name w:val="Звичайний1"/>
    <w:uiPriority w:val="99"/>
    <w:rsid w:val="00B03CBD"/>
    <w:rPr>
      <w:lang w:val="en-US"/>
    </w:rPr>
  </w:style>
  <w:style w:type="paragraph" w:customStyle="1" w:styleId="2fe">
    <w:name w:val="Обычный2"/>
    <w:uiPriority w:val="99"/>
    <w:rsid w:val="00F05869"/>
    <w:rPr>
      <w:lang w:val="en-US"/>
    </w:rPr>
  </w:style>
  <w:style w:type="numbering" w:styleId="111111">
    <w:name w:val="Outline List 2"/>
    <w:basedOn w:val="a3"/>
    <w:uiPriority w:val="99"/>
    <w:semiHidden/>
    <w:unhideWhenUsed/>
    <w:rsid w:val="0046642D"/>
    <w:pPr>
      <w:numPr>
        <w:numId w:val="19"/>
      </w:numPr>
    </w:pPr>
  </w:style>
  <w:style w:type="numbering" w:customStyle="1" w:styleId="1ai1">
    <w:name w:val="1 / a / i1"/>
    <w:rsid w:val="0046642D"/>
    <w:pPr>
      <w:numPr>
        <w:numId w:val="18"/>
      </w:numPr>
    </w:pPr>
  </w:style>
  <w:style w:type="numbering" w:styleId="1ai">
    <w:name w:val="Outline List 1"/>
    <w:basedOn w:val="a3"/>
    <w:uiPriority w:val="99"/>
    <w:semiHidden/>
    <w:unhideWhenUsed/>
    <w:rsid w:val="0046642D"/>
    <w:pPr>
      <w:numPr>
        <w:numId w:val="20"/>
      </w:numPr>
    </w:pPr>
  </w:style>
  <w:style w:type="numbering" w:customStyle="1" w:styleId="ArticleSection1">
    <w:name w:val="Article / Section1"/>
    <w:rsid w:val="0046642D"/>
    <w:pPr>
      <w:numPr>
        <w:numId w:val="21"/>
      </w:numPr>
    </w:pPr>
  </w:style>
  <w:style w:type="numbering" w:customStyle="1" w:styleId="1111111">
    <w:name w:val="1 / 1.1 / 1.1.11"/>
    <w:rsid w:val="0046642D"/>
    <w:pPr>
      <w:numPr>
        <w:numId w:val="17"/>
      </w:numPr>
    </w:pPr>
  </w:style>
</w:styles>
</file>

<file path=word/webSettings.xml><?xml version="1.0" encoding="utf-8"?>
<w:webSettings xmlns:r="http://schemas.openxmlformats.org/officeDocument/2006/relationships" xmlns:w="http://schemas.openxmlformats.org/wordprocessingml/2006/main">
  <w:divs>
    <w:div w:id="1682926953">
      <w:marLeft w:val="0"/>
      <w:marRight w:val="0"/>
      <w:marTop w:val="0"/>
      <w:marBottom w:val="0"/>
      <w:divBdr>
        <w:top w:val="none" w:sz="0" w:space="0" w:color="auto"/>
        <w:left w:val="none" w:sz="0" w:space="0" w:color="auto"/>
        <w:bottom w:val="none" w:sz="0" w:space="0" w:color="auto"/>
        <w:right w:val="none" w:sz="0" w:space="0" w:color="auto"/>
      </w:divBdr>
    </w:div>
    <w:div w:id="1682926954">
      <w:marLeft w:val="0"/>
      <w:marRight w:val="0"/>
      <w:marTop w:val="0"/>
      <w:marBottom w:val="0"/>
      <w:divBdr>
        <w:top w:val="none" w:sz="0" w:space="0" w:color="auto"/>
        <w:left w:val="none" w:sz="0" w:space="0" w:color="auto"/>
        <w:bottom w:val="none" w:sz="0" w:space="0" w:color="auto"/>
        <w:right w:val="none" w:sz="0" w:space="0" w:color="auto"/>
      </w:divBdr>
      <w:divsChild>
        <w:div w:id="1682926955">
          <w:marLeft w:val="0"/>
          <w:marRight w:val="0"/>
          <w:marTop w:val="0"/>
          <w:marBottom w:val="0"/>
          <w:divBdr>
            <w:top w:val="none" w:sz="0" w:space="0" w:color="auto"/>
            <w:left w:val="none" w:sz="0" w:space="0" w:color="auto"/>
            <w:bottom w:val="none" w:sz="0" w:space="0" w:color="auto"/>
            <w:right w:val="none" w:sz="0" w:space="0" w:color="auto"/>
          </w:divBdr>
        </w:div>
      </w:divsChild>
    </w:div>
    <w:div w:id="1682926956">
      <w:marLeft w:val="0"/>
      <w:marRight w:val="0"/>
      <w:marTop w:val="0"/>
      <w:marBottom w:val="0"/>
      <w:divBdr>
        <w:top w:val="none" w:sz="0" w:space="0" w:color="auto"/>
        <w:left w:val="none" w:sz="0" w:space="0" w:color="auto"/>
        <w:bottom w:val="none" w:sz="0" w:space="0" w:color="auto"/>
        <w:right w:val="none" w:sz="0" w:space="0" w:color="auto"/>
      </w:divBdr>
    </w:div>
    <w:div w:id="1682926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subject/>
  <dc:creator>Admin</dc:creator>
  <cp:keywords/>
  <dc:description/>
  <cp:lastModifiedBy>Admin</cp:lastModifiedBy>
  <cp:revision>10</cp:revision>
  <cp:lastPrinted>2018-12-13T13:33:00Z</cp:lastPrinted>
  <dcterms:created xsi:type="dcterms:W3CDTF">2017-12-18T15:09:00Z</dcterms:created>
  <dcterms:modified xsi:type="dcterms:W3CDTF">2018-12-13T14:54:00Z</dcterms:modified>
</cp:coreProperties>
</file>