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B" w:rsidRDefault="00407AFE">
      <w:pPr>
        <w:rPr>
          <w:rFonts w:ascii="Arial" w:hAnsi="Arial" w:cs="Arial"/>
          <w:b/>
          <w:sz w:val="28"/>
          <w:szCs w:val="28"/>
          <w:lang w:val="uk-UA"/>
        </w:rPr>
      </w:pPr>
      <w:r w:rsidRPr="00407AFE">
        <w:rPr>
          <w:rFonts w:ascii="Arial" w:hAnsi="Arial" w:cs="Arial"/>
          <w:b/>
          <w:sz w:val="28"/>
          <w:szCs w:val="28"/>
        </w:rPr>
        <w:t xml:space="preserve">                                      РЕЗОЛЮЦІЯ</w:t>
      </w:r>
    </w:p>
    <w:p w:rsidR="00407AFE" w:rsidRPr="00407AFE" w:rsidRDefault="00407AFE">
      <w:pPr>
        <w:rPr>
          <w:rFonts w:ascii="Arial" w:hAnsi="Arial" w:cs="Arial"/>
          <w:b/>
          <w:sz w:val="28"/>
          <w:szCs w:val="28"/>
          <w:lang w:val="uk-UA"/>
        </w:rPr>
      </w:pPr>
      <w:r w:rsidRPr="00407AFE">
        <w:rPr>
          <w:rFonts w:ascii="Arial" w:hAnsi="Arial" w:cs="Arial"/>
          <w:b/>
          <w:sz w:val="28"/>
          <w:szCs w:val="28"/>
          <w:lang w:val="uk-UA"/>
        </w:rPr>
        <w:t>Круглого столу</w:t>
      </w:r>
      <w:r w:rsidRPr="00407AFE">
        <w:rPr>
          <w:rFonts w:ascii="Arial" w:hAnsi="Arial" w:cs="Arial"/>
        </w:rPr>
        <w:t xml:space="preserve">   </w:t>
      </w:r>
      <w:r w:rsidRPr="00407AFE">
        <w:rPr>
          <w:rFonts w:ascii="Arial" w:hAnsi="Arial" w:cs="Arial"/>
          <w:b/>
          <w:sz w:val="28"/>
          <w:szCs w:val="28"/>
          <w:lang w:val="uk-UA"/>
        </w:rPr>
        <w:t xml:space="preserve">«Перспективи розвитку ОТГ   в нових умовах та їх співпраця з іншими державними органами  і структурами (медичний, 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407AFE">
        <w:rPr>
          <w:rFonts w:ascii="Arial" w:hAnsi="Arial" w:cs="Arial"/>
          <w:b/>
          <w:sz w:val="28"/>
          <w:szCs w:val="28"/>
          <w:lang w:val="uk-UA"/>
        </w:rPr>
        <w:t xml:space="preserve">освітній та екологічний аспекти)»  </w:t>
      </w:r>
    </w:p>
    <w:p w:rsidR="00407AFE" w:rsidRDefault="00407AFE">
      <w:pPr>
        <w:rPr>
          <w:rFonts w:ascii="Arial" w:hAnsi="Arial" w:cs="Arial"/>
          <w:b/>
          <w:sz w:val="28"/>
          <w:szCs w:val="28"/>
          <w:lang w:val="uk-UA"/>
        </w:rPr>
      </w:pPr>
      <w:r w:rsidRPr="00407AFE">
        <w:rPr>
          <w:rFonts w:ascii="Arial" w:hAnsi="Arial" w:cs="Arial"/>
          <w:b/>
          <w:sz w:val="28"/>
          <w:szCs w:val="28"/>
          <w:lang w:val="uk-UA"/>
        </w:rPr>
        <w:t>проведеного Громадською радою при Чернігівській райдержадміністрації   22 листопада 2018 р.</w:t>
      </w:r>
    </w:p>
    <w:p w:rsidR="00407AFE" w:rsidRPr="00071B9C" w:rsidRDefault="00071B9C">
      <w:pPr>
        <w:rPr>
          <w:rFonts w:ascii="Arial" w:hAnsi="Arial" w:cs="Arial"/>
          <w:b/>
          <w:sz w:val="28"/>
          <w:szCs w:val="28"/>
          <w:lang w:val="uk-UA"/>
        </w:rPr>
      </w:pPr>
      <w:r w:rsidRPr="00071B9C">
        <w:rPr>
          <w:rFonts w:ascii="Arial" w:hAnsi="Arial" w:cs="Arial"/>
          <w:sz w:val="28"/>
          <w:szCs w:val="28"/>
          <w:lang w:val="uk-UA"/>
        </w:rPr>
        <w:t xml:space="preserve">         В </w:t>
      </w:r>
      <w:r>
        <w:rPr>
          <w:rFonts w:ascii="Arial" w:hAnsi="Arial" w:cs="Arial"/>
          <w:sz w:val="28"/>
          <w:szCs w:val="28"/>
          <w:lang w:val="uk-UA"/>
        </w:rPr>
        <w:t xml:space="preserve">роботі круглого столу взяв участь голова Чернігівської райдержадміністрації </w:t>
      </w:r>
      <w:r>
        <w:rPr>
          <w:rFonts w:ascii="Arial" w:hAnsi="Arial" w:cs="Arial"/>
          <w:b/>
          <w:sz w:val="28"/>
          <w:szCs w:val="28"/>
          <w:lang w:val="uk-UA"/>
        </w:rPr>
        <w:t xml:space="preserve"> Корж Віктор Борисович.</w:t>
      </w:r>
    </w:p>
    <w:p w:rsidR="00E41F99" w:rsidRPr="0029461C" w:rsidRDefault="00371968" w:rsidP="00E41F99">
      <w:pPr>
        <w:pStyle w:val="a3"/>
        <w:ind w:left="142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 круглому столі були заслухані </w:t>
      </w:r>
      <w:r w:rsidR="00407AFE">
        <w:rPr>
          <w:rFonts w:ascii="Arial" w:hAnsi="Arial" w:cs="Arial"/>
          <w:sz w:val="28"/>
          <w:szCs w:val="28"/>
          <w:lang w:val="uk-UA"/>
        </w:rPr>
        <w:t xml:space="preserve">  інформаційні повідомлення </w:t>
      </w:r>
      <w:proofErr w:type="spellStart"/>
      <w:r w:rsidR="00407AFE">
        <w:rPr>
          <w:rFonts w:ascii="Arial" w:hAnsi="Arial" w:cs="Arial"/>
          <w:b/>
          <w:sz w:val="28"/>
          <w:szCs w:val="28"/>
          <w:lang w:val="uk-UA"/>
        </w:rPr>
        <w:t>Логвинчук</w:t>
      </w:r>
      <w:proofErr w:type="spellEnd"/>
      <w:r w:rsidR="00407AFE">
        <w:rPr>
          <w:rFonts w:ascii="Arial" w:hAnsi="Arial" w:cs="Arial"/>
          <w:b/>
          <w:sz w:val="28"/>
          <w:szCs w:val="28"/>
          <w:lang w:val="uk-UA"/>
        </w:rPr>
        <w:t xml:space="preserve">  Оксани Олександрівни </w:t>
      </w:r>
      <w:r w:rsidR="00407AFE">
        <w:rPr>
          <w:rFonts w:ascii="Arial" w:hAnsi="Arial" w:cs="Arial"/>
          <w:sz w:val="28"/>
          <w:szCs w:val="28"/>
          <w:lang w:val="uk-UA"/>
        </w:rPr>
        <w:t xml:space="preserve">– заступника головного лікаря </w:t>
      </w:r>
      <w:proofErr w:type="spellStart"/>
      <w:r w:rsidR="00F35F5C">
        <w:rPr>
          <w:rFonts w:ascii="Arial" w:hAnsi="Arial" w:cs="Arial"/>
          <w:sz w:val="28"/>
          <w:szCs w:val="28"/>
          <w:lang w:val="uk-UA"/>
        </w:rPr>
        <w:t>КП</w:t>
      </w:r>
      <w:proofErr w:type="spellEnd"/>
      <w:r w:rsidR="00F35F5C">
        <w:rPr>
          <w:rFonts w:ascii="Arial" w:hAnsi="Arial" w:cs="Arial"/>
          <w:sz w:val="28"/>
          <w:szCs w:val="28"/>
          <w:lang w:val="uk-UA"/>
        </w:rPr>
        <w:t xml:space="preserve"> Центру первинної </w:t>
      </w:r>
      <w:proofErr w:type="spellStart"/>
      <w:r w:rsidR="00F35F5C">
        <w:rPr>
          <w:rFonts w:ascii="Arial" w:hAnsi="Arial" w:cs="Arial"/>
          <w:sz w:val="28"/>
          <w:szCs w:val="28"/>
          <w:lang w:val="uk-UA"/>
        </w:rPr>
        <w:t>медико</w:t>
      </w:r>
      <w:proofErr w:type="spellEnd"/>
      <w:r w:rsidR="00F35F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35F5C">
        <w:rPr>
          <w:rFonts w:ascii="Arial" w:hAnsi="Arial" w:cs="Arial"/>
          <w:sz w:val="28"/>
          <w:szCs w:val="28"/>
          <w:lang w:val="uk-UA"/>
        </w:rPr>
        <w:t>–санітарної</w:t>
      </w:r>
      <w:proofErr w:type="spellEnd"/>
      <w:r w:rsidR="00F35F5C">
        <w:rPr>
          <w:rFonts w:ascii="Arial" w:hAnsi="Arial" w:cs="Arial"/>
          <w:sz w:val="28"/>
          <w:szCs w:val="28"/>
          <w:lang w:val="uk-UA"/>
        </w:rPr>
        <w:t xml:space="preserve">  допомоги, заступника начальника  відділу освіти, </w:t>
      </w:r>
      <w:r w:rsidRPr="00F90F79">
        <w:rPr>
          <w:bCs/>
          <w:sz w:val="32"/>
          <w:szCs w:val="32"/>
          <w:lang w:val="uk-UA"/>
        </w:rPr>
        <w:t>сім’ї,  молоді і спорту</w:t>
      </w:r>
      <w:r w:rsidRPr="00F90F79">
        <w:rPr>
          <w:sz w:val="32"/>
          <w:szCs w:val="32"/>
          <w:lang w:val="uk-UA"/>
        </w:rPr>
        <w:t xml:space="preserve"> </w:t>
      </w:r>
      <w:r w:rsidRPr="004C2563">
        <w:rPr>
          <w:sz w:val="32"/>
          <w:szCs w:val="32"/>
          <w:lang w:val="uk-UA"/>
        </w:rPr>
        <w:t>Чернігівської РДА</w:t>
      </w:r>
      <w:r>
        <w:rPr>
          <w:sz w:val="32"/>
          <w:szCs w:val="32"/>
          <w:lang w:val="uk-UA"/>
        </w:rPr>
        <w:t xml:space="preserve">, </w:t>
      </w:r>
      <w:proofErr w:type="spellStart"/>
      <w:r w:rsidRPr="00371968">
        <w:rPr>
          <w:rFonts w:ascii="Arial" w:hAnsi="Arial" w:cs="Arial"/>
          <w:b/>
          <w:sz w:val="28"/>
          <w:szCs w:val="28"/>
          <w:lang w:val="uk-UA"/>
        </w:rPr>
        <w:t>Сніговец</w:t>
      </w:r>
      <w:r>
        <w:rPr>
          <w:rFonts w:ascii="Arial" w:hAnsi="Arial" w:cs="Arial"/>
          <w:b/>
          <w:sz w:val="28"/>
          <w:szCs w:val="28"/>
          <w:lang w:val="uk-UA"/>
        </w:rPr>
        <w:t>ь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Віталіни</w:t>
      </w:r>
      <w:r w:rsidRPr="00371968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371968">
        <w:rPr>
          <w:rFonts w:ascii="Arial" w:hAnsi="Arial" w:cs="Arial"/>
          <w:b/>
          <w:sz w:val="28"/>
          <w:szCs w:val="28"/>
          <w:lang w:val="uk-UA"/>
        </w:rPr>
        <w:t>Дмитріївн</w:t>
      </w:r>
      <w:r>
        <w:rPr>
          <w:rFonts w:ascii="Arial" w:hAnsi="Arial" w:cs="Arial"/>
          <w:b/>
          <w:sz w:val="28"/>
          <w:szCs w:val="28"/>
          <w:lang w:val="uk-UA"/>
        </w:rPr>
        <w:t>и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– начальника   відділу природно-заповідного фонду, біоресурсів та  природокористування департаменту АПР,   екології    та природних ресурсів Чернігівської ОДА,  </w:t>
      </w:r>
      <w:r w:rsidRPr="0029461C">
        <w:rPr>
          <w:rFonts w:ascii="Arial" w:hAnsi="Arial" w:cs="Arial"/>
          <w:b/>
          <w:sz w:val="28"/>
          <w:szCs w:val="28"/>
          <w:lang w:val="uk-UA"/>
        </w:rPr>
        <w:t>Коломієць Артема Анатолійовича</w:t>
      </w:r>
      <w:r>
        <w:rPr>
          <w:rFonts w:ascii="Arial" w:hAnsi="Arial" w:cs="Arial"/>
          <w:sz w:val="28"/>
          <w:szCs w:val="28"/>
          <w:lang w:val="uk-UA"/>
        </w:rPr>
        <w:t xml:space="preserve"> – гол. Спеціаліста відділу  ПЗФ Чернігівської обласної державної еко</w:t>
      </w:r>
      <w:r w:rsidR="0029461C">
        <w:rPr>
          <w:rFonts w:ascii="Arial" w:hAnsi="Arial" w:cs="Arial"/>
          <w:sz w:val="28"/>
          <w:szCs w:val="28"/>
          <w:lang w:val="uk-UA"/>
        </w:rPr>
        <w:t xml:space="preserve">логічної </w:t>
      </w:r>
      <w:r>
        <w:rPr>
          <w:rFonts w:ascii="Arial" w:hAnsi="Arial" w:cs="Arial"/>
          <w:sz w:val="28"/>
          <w:szCs w:val="28"/>
          <w:lang w:val="uk-UA"/>
        </w:rPr>
        <w:t>інспекції</w:t>
      </w:r>
      <w:r w:rsidR="0029461C">
        <w:rPr>
          <w:rFonts w:ascii="Arial" w:hAnsi="Arial" w:cs="Arial"/>
          <w:sz w:val="28"/>
          <w:szCs w:val="28"/>
          <w:lang w:val="uk-UA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="00071B9C">
        <w:rPr>
          <w:rFonts w:ascii="Arial" w:hAnsi="Arial" w:cs="Arial"/>
          <w:sz w:val="28"/>
          <w:szCs w:val="28"/>
          <w:lang w:val="uk-UA"/>
        </w:rPr>
        <w:t>В обговоренні питання взяли участь</w:t>
      </w: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="00071B9C" w:rsidRPr="00071B9C">
        <w:rPr>
          <w:rFonts w:ascii="Arial" w:hAnsi="Arial" w:cs="Arial"/>
          <w:sz w:val="28"/>
          <w:szCs w:val="28"/>
          <w:lang w:val="uk-UA"/>
        </w:rPr>
        <w:t xml:space="preserve"> </w:t>
      </w:r>
      <w:r w:rsidR="00071B9C" w:rsidRPr="00071B9C">
        <w:rPr>
          <w:rFonts w:ascii="Arial" w:hAnsi="Arial" w:cs="Arial"/>
          <w:b/>
          <w:sz w:val="28"/>
          <w:szCs w:val="28"/>
          <w:lang w:val="uk-UA"/>
        </w:rPr>
        <w:t>Руденко Дмитро Миколайович</w:t>
      </w:r>
      <w:r w:rsidR="00071B9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071B9C">
        <w:rPr>
          <w:rFonts w:ascii="Arial" w:hAnsi="Arial" w:cs="Arial"/>
          <w:sz w:val="28"/>
          <w:szCs w:val="28"/>
          <w:lang w:val="uk-UA"/>
        </w:rPr>
        <w:t>–головний</w:t>
      </w:r>
      <w:proofErr w:type="spellEnd"/>
      <w:r w:rsidR="00071B9C">
        <w:rPr>
          <w:rFonts w:ascii="Arial" w:hAnsi="Arial" w:cs="Arial"/>
          <w:sz w:val="28"/>
          <w:szCs w:val="28"/>
          <w:lang w:val="uk-UA"/>
        </w:rPr>
        <w:t xml:space="preserve"> лікар КЛПЗ Чернігівська центральна  районна лікарня , </w:t>
      </w:r>
      <w:r w:rsidR="00071B9C" w:rsidRPr="00071B9C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Рудник Віталій Миколайович</w:t>
      </w:r>
      <w:r w:rsidR="00071B9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071B9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-г</w:t>
      </w:r>
      <w:r w:rsidR="00071B9C" w:rsidRPr="00B168B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олов</w:t>
      </w:r>
      <w:r w:rsidR="00071B9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а</w:t>
      </w:r>
      <w:proofErr w:type="spellEnd"/>
      <w:r w:rsidR="00071B9C" w:rsidRPr="00071B9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71B9C" w:rsidRPr="00071B9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Гончарівськ</w:t>
      </w:r>
      <w:r w:rsidR="00071B9C" w:rsidRPr="00B168B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ої</w:t>
      </w:r>
      <w:proofErr w:type="spellEnd"/>
      <w:r w:rsidR="00071B9C" w:rsidRPr="00B168B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 </w:t>
      </w:r>
      <w:r w:rsidR="00071B9C" w:rsidRPr="00B168B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</w:t>
      </w:r>
      <w:r w:rsidR="00071B9C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>ОТГ</w:t>
      </w:r>
      <w:r w:rsidR="00071B9C" w:rsidRPr="00E41F99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val="uk-UA" w:eastAsia="ru-RU"/>
        </w:rPr>
        <w:t>,</w:t>
      </w:r>
      <w:r w:rsidR="00E41F99" w:rsidRPr="00E41F99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 w:rsidR="00E41F99" w:rsidRPr="00E41F99">
        <w:rPr>
          <w:rFonts w:ascii="Arial" w:eastAsia="Times New Roman" w:hAnsi="Arial" w:cs="Arial"/>
          <w:b/>
          <w:color w:val="222222"/>
          <w:sz w:val="28"/>
          <w:szCs w:val="28"/>
          <w:lang w:val="uk-UA" w:eastAsia="ru-RU"/>
        </w:rPr>
        <w:t>Гарус Сергій Іванович</w:t>
      </w:r>
      <w:r w:rsid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- г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олов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а</w:t>
      </w:r>
      <w:r w:rsidR="00E41F99" w:rsidRPr="00E41F99">
        <w:rPr>
          <w:rFonts w:ascii="Arial" w:hAnsi="Arial" w:cs="Arial"/>
          <w:sz w:val="28"/>
          <w:szCs w:val="28"/>
          <w:lang w:val="uk-UA"/>
        </w:rPr>
        <w:t xml:space="preserve"> </w:t>
      </w:r>
      <w:r w:rsidR="00E41F99" w:rsidRP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Іванівськ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ої 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ОТГ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,</w:t>
      </w:r>
      <w:r w:rsidR="00E41F99" w:rsidRPr="00E41F99">
        <w:rPr>
          <w:rFonts w:ascii="Arial" w:hAnsi="Arial" w:cs="Arial"/>
          <w:sz w:val="28"/>
          <w:szCs w:val="28"/>
          <w:lang w:val="uk-UA"/>
        </w:rPr>
        <w:t xml:space="preserve">  </w:t>
      </w:r>
      <w:r w:rsidR="00E41F99" w:rsidRPr="0029461C">
        <w:rPr>
          <w:rFonts w:ascii="Arial" w:eastAsia="Times New Roman" w:hAnsi="Arial" w:cs="Arial"/>
          <w:b/>
          <w:color w:val="222222"/>
          <w:sz w:val="28"/>
          <w:szCs w:val="28"/>
          <w:lang w:val="uk-UA" w:eastAsia="ru-RU"/>
        </w:rPr>
        <w:t xml:space="preserve">Завальний Микола Васильович </w:t>
      </w:r>
      <w:r w:rsid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- г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олов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а</w:t>
      </w:r>
      <w:r w:rsid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</w:t>
      </w:r>
      <w:r w:rsidR="00E41F99" w:rsidRP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М.Коцюбинськ</w:t>
      </w:r>
      <w:r w:rsidR="00E41F99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ої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ОТГ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,</w:t>
      </w:r>
      <w:r w:rsidR="00E41F99" w:rsidRP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41F99" w:rsidRPr="0029461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uk-UA" w:eastAsia="ru-RU"/>
        </w:rPr>
        <w:t>Малець</w:t>
      </w:r>
      <w:proofErr w:type="spellEnd"/>
      <w:r w:rsidR="00E41F99" w:rsidRPr="0029461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uk-UA" w:eastAsia="ru-RU"/>
        </w:rPr>
        <w:t xml:space="preserve"> Сергій   Вікторович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- г</w:t>
      </w:r>
      <w:r w:rsidR="00E41F99" w:rsidRPr="00743E6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олов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а</w:t>
      </w:r>
      <w:r w:rsidR="00E41F99" w:rsidRPr="00E41F99">
        <w:rPr>
          <w:sz w:val="28"/>
          <w:szCs w:val="28"/>
          <w:lang w:val="uk-UA"/>
        </w:rPr>
        <w:t xml:space="preserve">  </w:t>
      </w:r>
      <w:proofErr w:type="spellStart"/>
      <w:r w:rsidR="00E41F99" w:rsidRP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Олишівськ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ої</w:t>
      </w:r>
      <w:proofErr w:type="spellEnd"/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 </w:t>
      </w:r>
      <w:r w:rsidR="00E41F99" w:rsidRPr="00743E6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ОТГ</w:t>
      </w:r>
      <w:r w:rsidR="00E41F99" w:rsidRPr="0029461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uk-UA" w:eastAsia="ru-RU"/>
        </w:rPr>
        <w:t>, Шевчик Михайло Олексійович</w:t>
      </w:r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– голова </w:t>
      </w:r>
      <w:proofErr w:type="spellStart"/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>Седнівської</w:t>
      </w:r>
      <w:proofErr w:type="spellEnd"/>
      <w:r w:rsidR="00E41F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селищної ради, </w:t>
      </w:r>
      <w:r w:rsidR="00E41F99"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 w:rsidR="00E41F99" w:rsidRPr="0029461C">
        <w:rPr>
          <w:rFonts w:ascii="Arial" w:hAnsi="Arial" w:cs="Arial"/>
          <w:b/>
          <w:sz w:val="28"/>
          <w:szCs w:val="28"/>
          <w:lang w:val="uk-UA"/>
        </w:rPr>
        <w:t>Труба Ірина Іванівна -</w:t>
      </w:r>
      <w:r w:rsidR="00E41F99" w:rsidRPr="0029461C">
        <w:rPr>
          <w:rFonts w:ascii="Arial" w:hAnsi="Arial" w:cs="Arial"/>
          <w:sz w:val="28"/>
          <w:szCs w:val="28"/>
          <w:lang w:val="uk-UA"/>
        </w:rPr>
        <w:t xml:space="preserve"> начальник відділу АПР та екології Чернігівської РДА </w:t>
      </w:r>
      <w:r w:rsidR="004D768B" w:rsidRPr="0029461C">
        <w:rPr>
          <w:rFonts w:ascii="Arial" w:hAnsi="Arial" w:cs="Arial"/>
          <w:sz w:val="28"/>
          <w:szCs w:val="28"/>
          <w:lang w:val="uk-UA"/>
        </w:rPr>
        <w:t>.</w:t>
      </w:r>
    </w:p>
    <w:p w:rsidR="004D768B" w:rsidRPr="0029461C" w:rsidRDefault="004D768B" w:rsidP="00E41F99">
      <w:pPr>
        <w:pStyle w:val="a3"/>
        <w:ind w:left="142"/>
        <w:rPr>
          <w:rFonts w:ascii="Arial" w:hAnsi="Arial" w:cs="Arial"/>
          <w:sz w:val="28"/>
          <w:szCs w:val="28"/>
          <w:lang w:val="uk-UA"/>
        </w:rPr>
      </w:pPr>
    </w:p>
    <w:p w:rsidR="004D768B" w:rsidRDefault="004D768B" w:rsidP="00E41F99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підсумками обговорення  громадська рада при Чернігівській РДА </w:t>
      </w:r>
    </w:p>
    <w:p w:rsidR="004D768B" w:rsidRDefault="004D768B" w:rsidP="00E41F99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D768B" w:rsidRDefault="001F5F26" w:rsidP="004D768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Рекомендувати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КП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ЦПМСД активізувати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інформаційно-</w:t>
      </w:r>
      <w:proofErr w:type="spellEnd"/>
      <w:r w:rsidRPr="001F5F26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роз’яснювальну роботу з питань реформи медичної  галузі  і термінів укладання декларацій з сімейними лікарями.</w:t>
      </w:r>
    </w:p>
    <w:p w:rsidR="001F5F26" w:rsidRDefault="0029461C" w:rsidP="004D768B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Рекомендувати керівникам ОТГ у</w:t>
      </w:r>
      <w:r w:rsidR="001F5F2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1F5F26">
        <w:rPr>
          <w:rFonts w:ascii="Arial" w:hAnsi="Arial" w:cs="Arial"/>
          <w:sz w:val="28"/>
          <w:szCs w:val="28"/>
          <w:lang w:val="uk-UA"/>
        </w:rPr>
        <w:t>зв’</w:t>
      </w:r>
      <w:r w:rsidR="001F5F26" w:rsidRPr="001F5F26">
        <w:rPr>
          <w:rFonts w:ascii="Arial" w:hAnsi="Arial" w:cs="Arial"/>
          <w:sz w:val="28"/>
          <w:szCs w:val="28"/>
        </w:rPr>
        <w:t>язку</w:t>
      </w:r>
      <w:proofErr w:type="spellEnd"/>
      <w:r w:rsidR="001F5F26" w:rsidRPr="001F5F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F26" w:rsidRPr="001F5F26">
        <w:rPr>
          <w:rFonts w:ascii="Arial" w:hAnsi="Arial" w:cs="Arial"/>
          <w:sz w:val="28"/>
          <w:szCs w:val="28"/>
        </w:rPr>
        <w:t>з</w:t>
      </w:r>
      <w:proofErr w:type="spellEnd"/>
      <w:r w:rsidR="001F5F26" w:rsidRPr="001F5F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F26" w:rsidRPr="001F5F26">
        <w:rPr>
          <w:rFonts w:ascii="Arial" w:hAnsi="Arial" w:cs="Arial"/>
          <w:sz w:val="28"/>
          <w:szCs w:val="28"/>
        </w:rPr>
        <w:t>територіальними</w:t>
      </w:r>
      <w:proofErr w:type="spellEnd"/>
      <w:r w:rsidR="001F5F26" w:rsidRPr="001F5F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5F26" w:rsidRPr="001F5F26">
        <w:rPr>
          <w:rFonts w:ascii="Arial" w:hAnsi="Arial" w:cs="Arial"/>
          <w:sz w:val="28"/>
          <w:szCs w:val="28"/>
        </w:rPr>
        <w:t>змінами</w:t>
      </w:r>
      <w:proofErr w:type="spellEnd"/>
      <w:r w:rsidR="0023081D">
        <w:rPr>
          <w:rFonts w:ascii="Arial" w:hAnsi="Arial" w:cs="Arial"/>
          <w:sz w:val="28"/>
          <w:szCs w:val="28"/>
          <w:lang w:val="uk-UA"/>
        </w:rPr>
        <w:t>:</w:t>
      </w:r>
    </w:p>
    <w:p w:rsidR="0023081D" w:rsidRDefault="0023081D" w:rsidP="0023081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uk-UA"/>
        </w:rPr>
      </w:pPr>
      <w:r w:rsidRPr="0023081D">
        <w:rPr>
          <w:rFonts w:ascii="Arial" w:hAnsi="Arial" w:cs="Arial"/>
          <w:sz w:val="28"/>
          <w:szCs w:val="28"/>
          <w:lang w:val="uk-UA"/>
        </w:rPr>
        <w:t xml:space="preserve">Оновити охоронні </w:t>
      </w:r>
      <w:proofErr w:type="spellStart"/>
      <w:r w:rsidRPr="0023081D">
        <w:rPr>
          <w:rFonts w:ascii="Arial" w:hAnsi="Arial" w:cs="Arial"/>
          <w:sz w:val="28"/>
          <w:szCs w:val="28"/>
          <w:lang w:val="uk-UA"/>
        </w:rPr>
        <w:t>зобов’</w:t>
      </w:r>
      <w:r w:rsidRPr="0023081D">
        <w:rPr>
          <w:rFonts w:ascii="Arial" w:hAnsi="Arial" w:cs="Arial"/>
          <w:sz w:val="28"/>
          <w:szCs w:val="28"/>
        </w:rPr>
        <w:t>язання</w:t>
      </w:r>
      <w:proofErr w:type="spellEnd"/>
      <w:r w:rsidRPr="002308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081D">
        <w:rPr>
          <w:rFonts w:ascii="Arial" w:hAnsi="Arial" w:cs="Arial"/>
          <w:sz w:val="28"/>
          <w:szCs w:val="28"/>
        </w:rPr>
        <w:t>об’єктів</w:t>
      </w:r>
      <w:proofErr w:type="spellEnd"/>
      <w:r w:rsidRPr="0023081D">
        <w:rPr>
          <w:rFonts w:ascii="Arial" w:hAnsi="Arial" w:cs="Arial"/>
          <w:sz w:val="28"/>
          <w:szCs w:val="28"/>
        </w:rPr>
        <w:t xml:space="preserve"> ПЗФ (</w:t>
      </w:r>
      <w:proofErr w:type="spellStart"/>
      <w:r w:rsidRPr="0023081D">
        <w:rPr>
          <w:rFonts w:ascii="Arial" w:hAnsi="Arial" w:cs="Arial"/>
          <w:sz w:val="28"/>
          <w:szCs w:val="28"/>
        </w:rPr>
        <w:t>природно-заповідного</w:t>
      </w:r>
      <w:proofErr w:type="spellEnd"/>
      <w:r w:rsidRPr="0023081D">
        <w:rPr>
          <w:rFonts w:ascii="Arial" w:hAnsi="Arial" w:cs="Arial"/>
          <w:sz w:val="28"/>
          <w:szCs w:val="28"/>
        </w:rPr>
        <w:t xml:space="preserve"> фонду)</w:t>
      </w:r>
      <w:r w:rsidRPr="0023081D">
        <w:rPr>
          <w:rFonts w:ascii="Arial" w:hAnsi="Arial" w:cs="Arial"/>
          <w:sz w:val="28"/>
          <w:szCs w:val="28"/>
          <w:lang w:val="uk-UA"/>
        </w:rPr>
        <w:t xml:space="preserve"> . </w:t>
      </w:r>
      <w:r>
        <w:rPr>
          <w:rFonts w:ascii="Arial" w:hAnsi="Arial" w:cs="Arial"/>
          <w:sz w:val="28"/>
          <w:szCs w:val="28"/>
          <w:lang w:val="uk-UA"/>
        </w:rPr>
        <w:t xml:space="preserve"> роз</w:t>
      </w:r>
      <w:r w:rsidRPr="0023081D">
        <w:rPr>
          <w:rFonts w:ascii="Arial" w:hAnsi="Arial" w:cs="Arial"/>
          <w:sz w:val="28"/>
          <w:szCs w:val="28"/>
          <w:lang w:val="uk-UA"/>
        </w:rPr>
        <w:t>ташованих на території ОТГ;</w:t>
      </w:r>
    </w:p>
    <w:p w:rsidR="0023081D" w:rsidRDefault="0023081D" w:rsidP="0023081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Затвердити і оформити документально відповідно до законодавства межі  </w:t>
      </w:r>
      <w:proofErr w:type="spellStart"/>
      <w:r w:rsidRPr="0023081D">
        <w:rPr>
          <w:rFonts w:ascii="Arial" w:hAnsi="Arial" w:cs="Arial"/>
          <w:sz w:val="28"/>
          <w:szCs w:val="28"/>
        </w:rPr>
        <w:t>об’</w:t>
      </w:r>
      <w:r>
        <w:rPr>
          <w:rFonts w:ascii="Arial" w:hAnsi="Arial" w:cs="Arial"/>
          <w:sz w:val="28"/>
          <w:szCs w:val="28"/>
        </w:rPr>
        <w:t>єктів</w:t>
      </w:r>
      <w:proofErr w:type="spellEnd"/>
      <w:r>
        <w:rPr>
          <w:rFonts w:ascii="Arial" w:hAnsi="Arial" w:cs="Arial"/>
          <w:sz w:val="28"/>
          <w:szCs w:val="28"/>
        </w:rPr>
        <w:t xml:space="preserve"> ПЗФ </w:t>
      </w:r>
      <w:r>
        <w:rPr>
          <w:rFonts w:ascii="Arial" w:hAnsi="Arial" w:cs="Arial"/>
          <w:sz w:val="28"/>
          <w:szCs w:val="28"/>
          <w:lang w:val="uk-UA"/>
        </w:rPr>
        <w:t xml:space="preserve"> в натурі.</w:t>
      </w:r>
    </w:p>
    <w:p w:rsidR="0023081D" w:rsidRDefault="0023081D" w:rsidP="0023081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Громадській раді :</w:t>
      </w:r>
    </w:p>
    <w:p w:rsidR="0023081D" w:rsidRDefault="0023081D" w:rsidP="0023081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Разом з Чернігівською РДА  підготувати та направити в Кабінет Міністрів України </w:t>
      </w:r>
      <w:r w:rsidR="003A3C42">
        <w:rPr>
          <w:rFonts w:ascii="Arial" w:hAnsi="Arial" w:cs="Arial"/>
          <w:sz w:val="28"/>
          <w:szCs w:val="28"/>
          <w:lang w:val="uk-UA"/>
        </w:rPr>
        <w:t xml:space="preserve"> запит щодо законодавчої невідповідності в медичному обслуговуванні міського та сільського населення;</w:t>
      </w:r>
    </w:p>
    <w:p w:rsidR="003A3C42" w:rsidRDefault="003A3C42" w:rsidP="0023081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Підготувати та направити в обласне управління лісового господарства інформаційний запит щодо меж мисливських  угідь на території Чернігівського району, в т.ч. території новоутворених ОТГ,  та повноважень щодо користування цими угіддями.</w:t>
      </w:r>
    </w:p>
    <w:p w:rsidR="003A3C42" w:rsidRDefault="003A3C42" w:rsidP="003A3C42">
      <w:pPr>
        <w:rPr>
          <w:rFonts w:ascii="Arial" w:hAnsi="Arial" w:cs="Arial"/>
          <w:sz w:val="28"/>
          <w:szCs w:val="28"/>
          <w:lang w:val="uk-UA"/>
        </w:rPr>
      </w:pPr>
    </w:p>
    <w:p w:rsidR="00E371DA" w:rsidRDefault="00E371DA" w:rsidP="00E371DA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Голова громадської ради при</w:t>
      </w:r>
    </w:p>
    <w:p w:rsidR="00E371DA" w:rsidRPr="004C2563" w:rsidRDefault="00E371DA" w:rsidP="00E371DA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Чернігівській райдержадміністрації                     Н.Г.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Надирова</w:t>
      </w:r>
      <w:proofErr w:type="spellEnd"/>
    </w:p>
    <w:p w:rsidR="003A3C42" w:rsidRPr="003A3C42" w:rsidRDefault="003A3C42" w:rsidP="003A3C42">
      <w:pPr>
        <w:rPr>
          <w:rFonts w:ascii="Arial" w:hAnsi="Arial" w:cs="Arial"/>
          <w:sz w:val="28"/>
          <w:szCs w:val="28"/>
          <w:lang w:val="uk-UA"/>
        </w:rPr>
      </w:pPr>
    </w:p>
    <w:p w:rsidR="0023081D" w:rsidRPr="0023081D" w:rsidRDefault="0023081D" w:rsidP="0023081D">
      <w:pPr>
        <w:rPr>
          <w:rFonts w:ascii="Arial" w:hAnsi="Arial" w:cs="Arial"/>
          <w:sz w:val="28"/>
          <w:szCs w:val="28"/>
          <w:lang w:val="uk-UA"/>
        </w:rPr>
      </w:pPr>
    </w:p>
    <w:p w:rsidR="00E41F99" w:rsidRDefault="00E41F99" w:rsidP="00E41F99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E41F99" w:rsidRPr="00D751D0" w:rsidRDefault="00E41F99" w:rsidP="00E41F99">
      <w:pPr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       </w:t>
      </w:r>
      <w:r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E41F99" w:rsidRPr="00FA6C91" w:rsidRDefault="00E41F99" w:rsidP="00E41F9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</w:pPr>
      <w:r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</w:t>
      </w:r>
    </w:p>
    <w:p w:rsidR="00E41F99" w:rsidRPr="00FA6C91" w:rsidRDefault="00E41F99" w:rsidP="00E41F9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E41F99" w:rsidRPr="00FA6C91" w:rsidRDefault="00E41F99" w:rsidP="00E41F9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</w:pPr>
      <w:r w:rsidRPr="00FA6C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</w:t>
      </w:r>
    </w:p>
    <w:p w:rsidR="00071B9C" w:rsidRPr="00B168BF" w:rsidRDefault="00071B9C" w:rsidP="00071B9C">
      <w:pP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071B9C" w:rsidRPr="00B168BF" w:rsidRDefault="00071B9C" w:rsidP="00071B9C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168BF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</w:t>
      </w:r>
    </w:p>
    <w:p w:rsidR="00071B9C" w:rsidRDefault="00071B9C" w:rsidP="00071B9C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071B9C" w:rsidRDefault="00071B9C" w:rsidP="00071B9C">
      <w:pPr>
        <w:pStyle w:val="a3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</w:t>
      </w:r>
    </w:p>
    <w:p w:rsidR="00407AFE" w:rsidRPr="00407AFE" w:rsidRDefault="00407AFE">
      <w:pPr>
        <w:rPr>
          <w:rFonts w:ascii="Arial" w:hAnsi="Arial" w:cs="Arial"/>
          <w:sz w:val="28"/>
          <w:szCs w:val="28"/>
          <w:lang w:val="uk-UA"/>
        </w:rPr>
      </w:pPr>
    </w:p>
    <w:sectPr w:rsidR="00407AFE" w:rsidRPr="00407AFE" w:rsidSect="003719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DB2"/>
    <w:multiLevelType w:val="hybridMultilevel"/>
    <w:tmpl w:val="B0ECEFF6"/>
    <w:lvl w:ilvl="0" w:tplc="D136BF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5E6596"/>
    <w:multiLevelType w:val="hybridMultilevel"/>
    <w:tmpl w:val="36E8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307"/>
    <w:multiLevelType w:val="hybridMultilevel"/>
    <w:tmpl w:val="E122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5D4E"/>
    <w:multiLevelType w:val="hybridMultilevel"/>
    <w:tmpl w:val="6A2CB450"/>
    <w:lvl w:ilvl="0" w:tplc="7FE288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FE"/>
    <w:rsid w:val="0000449B"/>
    <w:rsid w:val="0003467A"/>
    <w:rsid w:val="00071B9C"/>
    <w:rsid w:val="001F5F26"/>
    <w:rsid w:val="0023081D"/>
    <w:rsid w:val="0029461C"/>
    <w:rsid w:val="00371968"/>
    <w:rsid w:val="003A3C42"/>
    <w:rsid w:val="00407AFE"/>
    <w:rsid w:val="004D768B"/>
    <w:rsid w:val="00AC633E"/>
    <w:rsid w:val="00B154EA"/>
    <w:rsid w:val="00E371DA"/>
    <w:rsid w:val="00E41F99"/>
    <w:rsid w:val="00F3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5C"/>
    <w:pPr>
      <w:ind w:left="720"/>
      <w:contextualSpacing/>
    </w:pPr>
  </w:style>
  <w:style w:type="paragraph" w:customStyle="1" w:styleId="1">
    <w:name w:val="Абзац списка1"/>
    <w:basedOn w:val="a"/>
    <w:rsid w:val="00E371D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2018-12-02T16:20:00Z</dcterms:created>
  <dcterms:modified xsi:type="dcterms:W3CDTF">2018-12-02T16:25:00Z</dcterms:modified>
</cp:coreProperties>
</file>