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088A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Times New Roman CYR" w:hAnsi="Times New Roman CYR" w:cs="Times New Roman CYR"/>
          <w:b/>
          <w:sz w:val="1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9"/>
        <w:gridCol w:w="5580"/>
      </w:tblGrid>
      <w:tr w:rsidR="0066088A">
        <w:trPr>
          <w:trHeight w:val="1622"/>
        </w:trPr>
        <w:tc>
          <w:tcPr>
            <w:tcW w:w="4679" w:type="dxa"/>
            <w:shd w:val="clear" w:color="auto" w:fill="auto"/>
          </w:tcPr>
          <w:p w:rsidR="0066088A" w:rsidRDefault="0066088A">
            <w:pPr>
              <w:widowControl w:val="0"/>
              <w:snapToGrid w:val="0"/>
              <w:ind w:left="900" w:hanging="90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66088A" w:rsidRDefault="0066088A">
            <w:pPr>
              <w:widowControl w:val="0"/>
              <w:tabs>
                <w:tab w:val="left" w:pos="5760"/>
              </w:tabs>
              <w:ind w:left="900" w:firstLine="792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 w:val="26"/>
                <w:szCs w:val="26"/>
              </w:rPr>
              <w:t>ЗАТВЕРДЖУЮ</w:t>
            </w:r>
          </w:p>
          <w:p w:rsidR="0066088A" w:rsidRDefault="0066088A">
            <w:pPr>
              <w:widowControl w:val="0"/>
              <w:tabs>
                <w:tab w:val="left" w:pos="7020"/>
              </w:tabs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Голова районної </w:t>
            </w:r>
          </w:p>
          <w:p w:rsidR="0066088A" w:rsidRDefault="00B34F92">
            <w:pPr>
              <w:widowControl w:val="0"/>
              <w:tabs>
                <w:tab w:val="left" w:pos="7020"/>
              </w:tabs>
              <w:ind w:left="900" w:hanging="108"/>
              <w:jc w:val="center"/>
              <w:rPr>
                <w:rFonts w:ascii="Times New Roman CYR" w:eastAsia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      </w:t>
            </w:r>
            <w:r w:rsidR="0066088A">
              <w:rPr>
                <w:rFonts w:ascii="Times New Roman CYR" w:hAnsi="Times New Roman CYR" w:cs="Times New Roman CYR"/>
                <w:sz w:val="26"/>
                <w:szCs w:val="26"/>
              </w:rPr>
              <w:t>державної адміністрації</w:t>
            </w:r>
            <w:r w:rsidR="0066088A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 </w:t>
            </w:r>
          </w:p>
          <w:p w:rsidR="0066088A" w:rsidRDefault="0066088A">
            <w:pPr>
              <w:widowControl w:val="0"/>
              <w:tabs>
                <w:tab w:val="left" w:pos="7020"/>
              </w:tabs>
              <w:ind w:left="2158" w:hanging="28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______________В.Б. Корж</w:t>
            </w:r>
          </w:p>
          <w:p w:rsidR="0066088A" w:rsidRDefault="00B34F92">
            <w:pPr>
              <w:widowControl w:val="0"/>
              <w:tabs>
                <w:tab w:val="left" w:pos="7020"/>
              </w:tabs>
              <w:ind w:left="900" w:hanging="108"/>
              <w:jc w:val="center"/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softHyphen/>
              <w:t xml:space="preserve">          </w:t>
            </w:r>
            <w:r w:rsidR="0066088A">
              <w:rPr>
                <w:rFonts w:ascii="Times New Roman CYR" w:hAnsi="Times New Roman CYR" w:cs="Times New Roman CYR"/>
                <w:sz w:val="26"/>
                <w:szCs w:val="26"/>
              </w:rPr>
              <w:t>______________201</w:t>
            </w:r>
            <w:r w:rsidR="0066088A">
              <w:rPr>
                <w:sz w:val="26"/>
                <w:szCs w:val="26"/>
              </w:rPr>
              <w:t>7</w:t>
            </w:r>
            <w:r w:rsidR="0066088A">
              <w:rPr>
                <w:rFonts w:ascii="Times New Roman CYR" w:hAnsi="Times New Roman CYR" w:cs="Times New Roman CYR"/>
                <w:sz w:val="26"/>
                <w:szCs w:val="26"/>
              </w:rPr>
              <w:t xml:space="preserve"> р.</w:t>
            </w:r>
          </w:p>
        </w:tc>
      </w:tr>
    </w:tbl>
    <w:p w:rsidR="0066088A" w:rsidRPr="00B34F92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Calibri" w:hAnsi="Calibri" w:cs="Times New Roman CYR"/>
          <w:b/>
          <w:sz w:val="12"/>
          <w:szCs w:val="12"/>
        </w:rPr>
      </w:pPr>
    </w:p>
    <w:p w:rsidR="0066088A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План-календар</w:t>
      </w:r>
    </w:p>
    <w:p w:rsidR="0066088A" w:rsidRDefault="0066088A">
      <w:pPr>
        <w:widowControl w:val="0"/>
        <w:tabs>
          <w:tab w:val="left" w:pos="3150"/>
        </w:tabs>
        <w:ind w:left="900" w:hanging="9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основних заходів Чернігівської районної державної адміністрації</w:t>
      </w:r>
    </w:p>
    <w:p w:rsidR="0066088A" w:rsidRDefault="0066088A">
      <w:pPr>
        <w:widowControl w:val="0"/>
        <w:tabs>
          <w:tab w:val="left" w:pos="3150"/>
        </w:tabs>
        <w:ind w:left="1608" w:hanging="900"/>
        <w:jc w:val="center"/>
        <w:rPr>
          <w:rFonts w:ascii="Times New Roman CYR" w:eastAsia="Times New Roman CYR" w:hAnsi="Times New Roman CYR" w:cs="Times New Roman CYR"/>
          <w:b/>
          <w:sz w:val="12"/>
          <w:szCs w:val="1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на </w:t>
      </w:r>
      <w:r w:rsidR="00912D02">
        <w:rPr>
          <w:b/>
          <w:sz w:val="28"/>
          <w:szCs w:val="28"/>
        </w:rPr>
        <w:t>травень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2017 року</w:t>
      </w:r>
    </w:p>
    <w:p w:rsidR="0066088A" w:rsidRDefault="0066088A">
      <w:pPr>
        <w:widowControl w:val="0"/>
        <w:tabs>
          <w:tab w:val="left" w:pos="3150"/>
        </w:tabs>
        <w:ind w:left="1608" w:hanging="900"/>
        <w:jc w:val="center"/>
        <w:rPr>
          <w:rFonts w:ascii="Times New Roman CYR" w:eastAsia="Times New Roman CYR" w:hAnsi="Times New Roman CYR" w:cs="Times New Roman CYR"/>
          <w:b/>
          <w:sz w:val="12"/>
          <w:szCs w:val="12"/>
        </w:rPr>
      </w:pPr>
    </w:p>
    <w:tbl>
      <w:tblPr>
        <w:tblW w:w="11040" w:type="dxa"/>
        <w:tblInd w:w="-142" w:type="dxa"/>
        <w:tblLayout w:type="fixed"/>
        <w:tblCellMar>
          <w:left w:w="113" w:type="dxa"/>
        </w:tblCellMar>
        <w:tblLook w:val="0000"/>
      </w:tblPr>
      <w:tblGrid>
        <w:gridCol w:w="1491"/>
        <w:gridCol w:w="420"/>
        <w:gridCol w:w="9129"/>
      </w:tblGrid>
      <w:tr w:rsidR="0066088A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66088A" w:rsidRDefault="00E02402" w:rsidP="001517AD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03, 10, </w:t>
            </w:r>
            <w:r w:rsidR="008000F1">
              <w:rPr>
                <w:sz w:val="26"/>
                <w:szCs w:val="26"/>
              </w:rPr>
              <w:t>15</w:t>
            </w:r>
            <w:r w:rsidR="0066088A">
              <w:rPr>
                <w:sz w:val="26"/>
                <w:szCs w:val="26"/>
              </w:rPr>
              <w:t>,</w:t>
            </w:r>
            <w:r w:rsidR="008000F1">
              <w:rPr>
                <w:sz w:val="26"/>
                <w:szCs w:val="26"/>
              </w:rPr>
              <w:t xml:space="preserve"> 22, 29</w:t>
            </w:r>
            <w:r w:rsidR="00B34F92">
              <w:rPr>
                <w:sz w:val="26"/>
                <w:szCs w:val="26"/>
              </w:rPr>
              <w:t>.0</w:t>
            </w:r>
            <w:r w:rsidR="008000F1">
              <w:rPr>
                <w:sz w:val="26"/>
                <w:szCs w:val="26"/>
              </w:rPr>
              <w:t>5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66088A" w:rsidRDefault="0066088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6088A" w:rsidRDefault="0066088A">
            <w:pPr>
              <w:widowControl w:val="0"/>
              <w:tabs>
                <w:tab w:val="left" w:pos="3150"/>
              </w:tabs>
              <w:jc w:val="both"/>
            </w:pPr>
            <w:r>
              <w:rPr>
                <w:sz w:val="26"/>
                <w:szCs w:val="26"/>
              </w:rPr>
              <w:t xml:space="preserve">оперативні наради  щодо розв’язання соціально-економічних проблем району при голові районної державної адміністрації </w:t>
            </w:r>
          </w:p>
        </w:tc>
      </w:tr>
      <w:tr w:rsidR="007118BA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862743" w:rsidP="00E25DDA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7118BA" w:rsidRDefault="00862743" w:rsidP="00E25DDA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7118BA" w:rsidRPr="0046624E" w:rsidRDefault="0046624E" w:rsidP="0046624E">
            <w:pPr>
              <w:jc w:val="both"/>
              <w:rPr>
                <w:sz w:val="26"/>
              </w:rPr>
            </w:pPr>
            <w:r>
              <w:rPr>
                <w:sz w:val="26"/>
              </w:rPr>
              <w:t>урочистий районний захід до Дня пам’яті та примирення та 72-ої річниці Перемоги над нацизмом у Європі</w:t>
            </w:r>
          </w:p>
        </w:tc>
      </w:tr>
      <w:tr w:rsidR="00CD43D0" w:rsidTr="002652B9">
        <w:trPr>
          <w:trHeight w:val="758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712458">
            <w:pPr>
              <w:widowControl w:val="0"/>
              <w:tabs>
                <w:tab w:val="left" w:pos="3150"/>
              </w:tabs>
              <w:autoSpaceDE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05-09.05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712458">
            <w:pPr>
              <w:widowControl w:val="0"/>
              <w:tabs>
                <w:tab w:val="left" w:pos="3150"/>
              </w:tabs>
              <w:autoSpaceDE w:val="0"/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712458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урочистості з нагоди Дня Перемоги над нацизмом</w:t>
            </w:r>
            <w:r>
              <w:rPr>
                <w:sz w:val="26"/>
              </w:rPr>
              <w:t xml:space="preserve"> у Європі в населених пунктах району</w:t>
            </w:r>
          </w:p>
        </w:tc>
      </w:tr>
      <w:tr w:rsidR="00CD43D0" w:rsidTr="002652B9">
        <w:trPr>
          <w:cantSplit/>
          <w:trHeight w:val="465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726406">
            <w:pPr>
              <w:widowControl w:val="0"/>
              <w:tabs>
                <w:tab w:val="left" w:pos="31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 w:rsidP="00726406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726406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 w:rsidRPr="00691454">
              <w:rPr>
                <w:sz w:val="26"/>
                <w:szCs w:val="26"/>
              </w:rPr>
              <w:t xml:space="preserve">виїзна приймальня голови районної державної адміністрації Коржа В.Б. в </w:t>
            </w:r>
            <w:proofErr w:type="spellStart"/>
            <w:r>
              <w:rPr>
                <w:sz w:val="26"/>
                <w:szCs w:val="26"/>
              </w:rPr>
              <w:t>Довжицькій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91454">
              <w:rPr>
                <w:sz w:val="26"/>
                <w:szCs w:val="26"/>
              </w:rPr>
              <w:t>територіальній громаді</w:t>
            </w:r>
          </w:p>
        </w:tc>
      </w:tr>
      <w:tr w:rsidR="00CD43D0" w:rsidTr="000B6CAF">
        <w:trPr>
          <w:trHeight w:val="661"/>
        </w:trPr>
        <w:tc>
          <w:tcPr>
            <w:tcW w:w="1491" w:type="dxa"/>
            <w:vMerge w:val="restart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7529C2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ради районного методичного кабінету</w:t>
            </w:r>
          </w:p>
        </w:tc>
      </w:tr>
      <w:tr w:rsidR="00CD43D0" w:rsidTr="000B6CAF">
        <w:trPr>
          <w:trHeight w:val="661"/>
        </w:trPr>
        <w:tc>
          <w:tcPr>
            <w:tcW w:w="1491" w:type="dxa"/>
            <w:vMerge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7529C2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 w:rsidRPr="00691454">
              <w:rPr>
                <w:sz w:val="26"/>
                <w:szCs w:val="26"/>
              </w:rPr>
              <w:t xml:space="preserve">виїзна приймальня першого заступника голови районної державної адміністрації </w:t>
            </w:r>
            <w:proofErr w:type="spellStart"/>
            <w:r w:rsidRPr="00691454">
              <w:rPr>
                <w:sz w:val="26"/>
                <w:szCs w:val="26"/>
              </w:rPr>
              <w:t>Кругола</w:t>
            </w:r>
            <w:proofErr w:type="spellEnd"/>
            <w:r w:rsidRPr="00691454">
              <w:rPr>
                <w:sz w:val="26"/>
                <w:szCs w:val="26"/>
              </w:rPr>
              <w:t xml:space="preserve"> А.М. (за окремим визначенням)</w:t>
            </w:r>
          </w:p>
        </w:tc>
      </w:tr>
      <w:tr w:rsidR="00CD43D0" w:rsidTr="007877F4">
        <w:trPr>
          <w:trHeight w:val="661"/>
        </w:trPr>
        <w:tc>
          <w:tcPr>
            <w:tcW w:w="1491" w:type="dxa"/>
            <w:vMerge w:val="restart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691454" w:rsidRDefault="00CD43D0" w:rsidP="007529C2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 w:rsidRPr="00691454">
              <w:rPr>
                <w:sz w:val="26"/>
                <w:szCs w:val="26"/>
              </w:rPr>
              <w:t>навчання працівників апарату райдержадміністрації</w:t>
            </w:r>
          </w:p>
        </w:tc>
      </w:tr>
      <w:tr w:rsidR="00CD43D0" w:rsidTr="000B6CAF">
        <w:trPr>
          <w:trHeight w:val="661"/>
        </w:trPr>
        <w:tc>
          <w:tcPr>
            <w:tcW w:w="1491" w:type="dxa"/>
            <w:vMerge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8653F7" w:rsidRDefault="00CD43D0" w:rsidP="007529C2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 w:rsidRPr="008653F7">
              <w:rPr>
                <w:sz w:val="26"/>
                <w:szCs w:val="26"/>
              </w:rPr>
              <w:t>засідання Ради відділу культури і туризму</w:t>
            </w:r>
          </w:p>
        </w:tc>
      </w:tr>
      <w:tr w:rsidR="00CD43D0" w:rsidTr="000F42A3">
        <w:trPr>
          <w:trHeight w:val="661"/>
        </w:trPr>
        <w:tc>
          <w:tcPr>
            <w:tcW w:w="1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7529C2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нарада керівників загальноосвітніх навчальних закладів</w:t>
            </w:r>
          </w:p>
        </w:tc>
      </w:tr>
      <w:tr w:rsidR="00CD43D0" w:rsidTr="00D23873">
        <w:trPr>
          <w:trHeight w:val="661"/>
        </w:trPr>
        <w:tc>
          <w:tcPr>
            <w:tcW w:w="1491" w:type="dxa"/>
            <w:vMerge w:val="restart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987933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691454">
              <w:rPr>
                <w:sz w:val="26"/>
                <w:szCs w:val="26"/>
              </w:rPr>
              <w:t xml:space="preserve">виїзна приймальня заступника голови районної державної адміністрації </w:t>
            </w:r>
            <w:proofErr w:type="spellStart"/>
            <w:r w:rsidRPr="00691454">
              <w:rPr>
                <w:sz w:val="26"/>
                <w:szCs w:val="26"/>
              </w:rPr>
              <w:t>Курданова</w:t>
            </w:r>
            <w:proofErr w:type="spellEnd"/>
            <w:r w:rsidRPr="00691454">
              <w:rPr>
                <w:sz w:val="26"/>
                <w:szCs w:val="26"/>
              </w:rPr>
              <w:t xml:space="preserve"> А.Л. (за окремим визначенням)</w:t>
            </w:r>
          </w:p>
        </w:tc>
      </w:tr>
      <w:tr w:rsidR="00CD43D0" w:rsidTr="00163ADC">
        <w:trPr>
          <w:trHeight w:val="661"/>
        </w:trPr>
        <w:tc>
          <w:tcPr>
            <w:tcW w:w="1491" w:type="dxa"/>
            <w:vMerge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691454" w:rsidRDefault="00CD43D0" w:rsidP="00691454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заходи  з нагоди Дня Європи в Україні</w:t>
            </w:r>
          </w:p>
        </w:tc>
      </w:tr>
      <w:tr w:rsidR="00CD43D0" w:rsidTr="00D23873">
        <w:trPr>
          <w:trHeight w:val="661"/>
        </w:trPr>
        <w:tc>
          <w:tcPr>
            <w:tcW w:w="1491" w:type="dxa"/>
            <w:vMerge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8B4BA5" w:rsidRDefault="00CD43D0" w:rsidP="008B4BA5">
            <w:pPr>
              <w:jc w:val="both"/>
              <w:rPr>
                <w:b/>
                <w:sz w:val="26"/>
                <w:szCs w:val="26"/>
              </w:rPr>
            </w:pPr>
            <w:r w:rsidRPr="008B4BA5">
              <w:rPr>
                <w:sz w:val="26"/>
                <w:szCs w:val="26"/>
              </w:rPr>
              <w:t>засідання тимчасової районна комісія з питань погашення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B4BA5">
              <w:rPr>
                <w:sz w:val="26"/>
                <w:szCs w:val="26"/>
              </w:rPr>
              <w:t>заборгованості із заробітної плати (грошового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B4BA5">
              <w:rPr>
                <w:sz w:val="26"/>
                <w:szCs w:val="26"/>
              </w:rPr>
              <w:t>забезпечення), пенсій, стипендій та інших соціальних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B4BA5">
              <w:rPr>
                <w:sz w:val="26"/>
                <w:szCs w:val="26"/>
              </w:rPr>
              <w:t>виплат</w:t>
            </w:r>
          </w:p>
        </w:tc>
      </w:tr>
      <w:tr w:rsidR="00CD43D0" w:rsidTr="002652B9">
        <w:trPr>
          <w:trHeight w:val="510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23-31.05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державна підсумкова атестація учнів 11 класу загальноосвітніх шкіл району</w:t>
            </w:r>
          </w:p>
        </w:tc>
      </w:tr>
      <w:tr w:rsidR="00CD43D0" w:rsidTr="002652B9">
        <w:trPr>
          <w:trHeight w:val="510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0545C9" w:rsidRDefault="00CD43D0" w:rsidP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 w:rsidRPr="000545C9">
              <w:rPr>
                <w:sz w:val="26"/>
                <w:szCs w:val="26"/>
              </w:rPr>
              <w:t>тематичні заходи до Дня пам’яті жертв політичних репресій</w:t>
            </w:r>
          </w:p>
        </w:tc>
      </w:tr>
      <w:tr w:rsidR="00CD43D0" w:rsidTr="008D014D">
        <w:trPr>
          <w:trHeight w:val="1333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F87950" w:rsidRDefault="00CD43D0" w:rsidP="003B7E33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3B7E33">
              <w:rPr>
                <w:b/>
                <w:bCs/>
                <w:sz w:val="26"/>
                <w:szCs w:val="26"/>
              </w:rPr>
              <w:t>засідання Колегії райдержадміністрації:</w:t>
            </w:r>
          </w:p>
          <w:p w:rsidR="00CD43D0" w:rsidRPr="00F87950" w:rsidRDefault="00CD43D0" w:rsidP="00F87950">
            <w:pPr>
              <w:pStyle w:val="ae"/>
              <w:numPr>
                <w:ilvl w:val="0"/>
                <w:numId w:val="6"/>
              </w:numPr>
              <w:ind w:left="0" w:firstLine="360"/>
              <w:jc w:val="both"/>
              <w:rPr>
                <w:i/>
              </w:rPr>
            </w:pPr>
            <w:r w:rsidRPr="00F87950">
              <w:rPr>
                <w:i/>
                <w:iCs/>
                <w:szCs w:val="28"/>
              </w:rPr>
              <w:t>Про підсумки виконання Програми економічного і соціального розвитку та бюджету району на 2017 рік за підсумками І кварталу 2017 року.</w:t>
            </w:r>
          </w:p>
          <w:p w:rsidR="00CD43D0" w:rsidRDefault="00CD43D0" w:rsidP="00F87950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ind w:firstLine="360"/>
              <w:jc w:val="both"/>
              <w:rPr>
                <w:sz w:val="26"/>
                <w:szCs w:val="26"/>
              </w:rPr>
            </w:pPr>
            <w:r w:rsidRPr="00F87950">
              <w:rPr>
                <w:i/>
                <w:iCs/>
                <w:szCs w:val="28"/>
              </w:rPr>
              <w:t>2.Про стан підготовки до проведення оздоровчої кампанії 2017 року.</w:t>
            </w:r>
            <w:r>
              <w:rPr>
                <w:b/>
                <w:i/>
                <w:iCs/>
                <w:szCs w:val="28"/>
              </w:rPr>
              <w:t xml:space="preserve">    </w:t>
            </w:r>
          </w:p>
        </w:tc>
      </w:tr>
      <w:tr w:rsidR="00CD43D0" w:rsidTr="008D014D">
        <w:trPr>
          <w:trHeight w:val="754"/>
        </w:trPr>
        <w:tc>
          <w:tcPr>
            <w:tcW w:w="1491" w:type="dxa"/>
            <w:vMerge w:val="restart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1E213A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 w:rsidRPr="00691454">
              <w:rPr>
                <w:sz w:val="26"/>
                <w:szCs w:val="26"/>
              </w:rPr>
              <w:t>виїзна приймальня голови районної держа</w:t>
            </w:r>
            <w:r>
              <w:rPr>
                <w:sz w:val="26"/>
                <w:szCs w:val="26"/>
              </w:rPr>
              <w:t xml:space="preserve">вної адміністрації Коржа В.Б. в </w:t>
            </w:r>
            <w:proofErr w:type="spellStart"/>
            <w:r>
              <w:rPr>
                <w:sz w:val="26"/>
                <w:szCs w:val="26"/>
              </w:rPr>
              <w:t>Боровиківській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91454">
              <w:rPr>
                <w:sz w:val="26"/>
                <w:szCs w:val="26"/>
              </w:rPr>
              <w:t>територіальній громаді</w:t>
            </w:r>
          </w:p>
        </w:tc>
      </w:tr>
      <w:tr w:rsidR="00CD43D0" w:rsidTr="002652B9">
        <w:trPr>
          <w:trHeight w:val="510"/>
        </w:trPr>
        <w:tc>
          <w:tcPr>
            <w:tcW w:w="1491" w:type="dxa"/>
            <w:vMerge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862743" w:rsidRDefault="00CD43D0" w:rsidP="001E213A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 w:rsidRPr="0086274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арада</w:t>
            </w:r>
            <w:r w:rsidRPr="00862743">
              <w:rPr>
                <w:sz w:val="26"/>
                <w:szCs w:val="26"/>
              </w:rPr>
              <w:t xml:space="preserve"> з працівниками культури району</w:t>
            </w:r>
          </w:p>
        </w:tc>
      </w:tr>
      <w:tr w:rsidR="00005DE4" w:rsidTr="002652B9">
        <w:trPr>
          <w:trHeight w:val="510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005DE4" w:rsidRPr="00220AE7" w:rsidRDefault="00005DE4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220AE7">
              <w:rPr>
                <w:sz w:val="26"/>
                <w:szCs w:val="26"/>
              </w:rPr>
              <w:lastRenderedPageBreak/>
              <w:t>25-28.05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005DE4" w:rsidRPr="00220AE7" w:rsidRDefault="00005DE4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 w:rsidRPr="00220AE7"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005DE4" w:rsidRPr="00220AE7" w:rsidRDefault="00635A05" w:rsidP="001E213A">
            <w:pPr>
              <w:widowControl w:val="0"/>
              <w:tabs>
                <w:tab w:val="left" w:pos="3150"/>
              </w:tabs>
              <w:jc w:val="both"/>
              <w:rPr>
                <w:sz w:val="26"/>
                <w:szCs w:val="26"/>
              </w:rPr>
            </w:pPr>
            <w:r w:rsidRPr="00220AE7">
              <w:rPr>
                <w:sz w:val="26"/>
                <w:szCs w:val="26"/>
              </w:rPr>
              <w:t xml:space="preserve">відкриття пам’ятника </w:t>
            </w:r>
            <w:r w:rsidR="00220AE7" w:rsidRPr="00220AE7">
              <w:rPr>
                <w:sz w:val="26"/>
                <w:szCs w:val="26"/>
              </w:rPr>
              <w:t xml:space="preserve">М.П. </w:t>
            </w:r>
            <w:proofErr w:type="spellStart"/>
            <w:r w:rsidR="00220AE7" w:rsidRPr="00220AE7">
              <w:rPr>
                <w:sz w:val="26"/>
                <w:szCs w:val="26"/>
              </w:rPr>
              <w:t>Г</w:t>
            </w:r>
            <w:r w:rsidRPr="00220AE7">
              <w:rPr>
                <w:sz w:val="26"/>
                <w:szCs w:val="26"/>
              </w:rPr>
              <w:t>лущенко</w:t>
            </w:r>
            <w:proofErr w:type="spellEnd"/>
            <w:r w:rsidRPr="00220AE7">
              <w:rPr>
                <w:sz w:val="26"/>
                <w:szCs w:val="26"/>
              </w:rPr>
              <w:t xml:space="preserve"> та черговий </w:t>
            </w:r>
            <w:r w:rsidR="00220AE7" w:rsidRPr="00220AE7">
              <w:rPr>
                <w:sz w:val="26"/>
                <w:szCs w:val="26"/>
              </w:rPr>
              <w:t>з’їзд Національної спілки художників України</w:t>
            </w:r>
          </w:p>
        </w:tc>
      </w:tr>
      <w:tr w:rsidR="00CD43D0" w:rsidTr="002652B9">
        <w:trPr>
          <w:trHeight w:val="510"/>
        </w:trPr>
        <w:tc>
          <w:tcPr>
            <w:tcW w:w="1491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057F5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 w:rsidP="00057F5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057F50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 останнього дзвоника у закладах освіти району</w:t>
            </w:r>
          </w:p>
        </w:tc>
      </w:tr>
      <w:tr w:rsidR="00CD43D0" w:rsidTr="005474B5">
        <w:trPr>
          <w:trHeight w:val="510"/>
        </w:trPr>
        <w:tc>
          <w:tcPr>
            <w:tcW w:w="1491" w:type="dxa"/>
            <w:vMerge w:val="restart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0E7C59" w:rsidRDefault="00CD43D0" w:rsidP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Колегії відділу освіти</w:t>
            </w:r>
          </w:p>
        </w:tc>
      </w:tr>
      <w:tr w:rsidR="00CD43D0" w:rsidTr="002652B9">
        <w:trPr>
          <w:trHeight w:val="510"/>
        </w:trPr>
        <w:tc>
          <w:tcPr>
            <w:tcW w:w="1491" w:type="dxa"/>
            <w:vMerge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7118BA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сесія районної ради</w:t>
            </w:r>
          </w:p>
        </w:tc>
      </w:tr>
      <w:tr w:rsidR="00CD43D0" w:rsidTr="00031C7D">
        <w:trPr>
          <w:cantSplit/>
          <w:trHeight w:val="812"/>
        </w:trPr>
        <w:tc>
          <w:tcPr>
            <w:tcW w:w="1491" w:type="dxa"/>
            <w:vMerge w:val="restart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sz w:val="26"/>
                <w:szCs w:val="26"/>
              </w:rPr>
            </w:pPr>
            <w:r w:rsidRPr="002652B9">
              <w:rPr>
                <w:b/>
                <w:sz w:val="26"/>
                <w:szCs w:val="26"/>
              </w:rPr>
              <w:t>Протягом місяця</w:t>
            </w: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 w:rsidRPr="002652B9"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робочої групи із земельних питань у Чернігівському районі</w:t>
            </w:r>
          </w:p>
        </w:tc>
      </w:tr>
      <w:tr w:rsidR="00CD43D0" w:rsidTr="00031C7D">
        <w:trPr>
          <w:cantSplit/>
          <w:trHeight w:val="812"/>
        </w:trPr>
        <w:tc>
          <w:tcPr>
            <w:tcW w:w="1491" w:type="dxa"/>
            <w:vMerge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семінар-нарада головних зоотехніків, ветлікарів по питаннях покращення якості молока в сільськогосподарських підприємствах району</w:t>
            </w:r>
          </w:p>
        </w:tc>
      </w:tr>
      <w:tr w:rsidR="00CD43D0" w:rsidTr="00031C7D">
        <w:trPr>
          <w:cantSplit/>
          <w:trHeight w:val="812"/>
        </w:trPr>
        <w:tc>
          <w:tcPr>
            <w:tcW w:w="1491" w:type="dxa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засідання Громадської ради при райдержадміністрації</w:t>
            </w:r>
          </w:p>
        </w:tc>
      </w:tr>
      <w:tr w:rsidR="00635A05" w:rsidTr="00031C7D">
        <w:trPr>
          <w:cantSplit/>
          <w:trHeight w:val="812"/>
        </w:trPr>
        <w:tc>
          <w:tcPr>
            <w:tcW w:w="1491" w:type="dxa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635A05" w:rsidRPr="002652B9" w:rsidRDefault="00635A05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635A05" w:rsidRDefault="00635A05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635A05" w:rsidRDefault="00635A05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районний та обласний етапи військово-патріотичної гри «Джура»</w:t>
            </w:r>
          </w:p>
        </w:tc>
      </w:tr>
      <w:tr w:rsidR="00CD43D0" w:rsidTr="00031C7D">
        <w:trPr>
          <w:cantSplit/>
          <w:trHeight w:val="812"/>
        </w:trPr>
        <w:tc>
          <w:tcPr>
            <w:tcW w:w="1491" w:type="dxa"/>
            <w:tcBorders>
              <w:left w:val="dotted" w:sz="4" w:space="0" w:color="00000A"/>
            </w:tcBorders>
            <w:shd w:val="clear" w:color="auto" w:fill="auto"/>
            <w:vAlign w:val="center"/>
          </w:tcPr>
          <w:p w:rsidR="00CD43D0" w:rsidRPr="002652B9" w:rsidRDefault="00CD43D0">
            <w:pPr>
              <w:widowControl w:val="0"/>
              <w:tabs>
                <w:tab w:val="left" w:pos="3150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val="clear" w:color="auto" w:fill="auto"/>
            <w:vAlign w:val="center"/>
          </w:tcPr>
          <w:p w:rsidR="00CD43D0" w:rsidRDefault="00CD43D0" w:rsidP="00F3106E">
            <w:pPr>
              <w:widowControl w:val="0"/>
              <w:tabs>
                <w:tab w:val="left" w:pos="3150"/>
              </w:tabs>
              <w:ind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CD43D0" w:rsidRDefault="00CD43D0" w:rsidP="00F3106E">
            <w:pPr>
              <w:widowControl w:val="0"/>
              <w:tabs>
                <w:tab w:val="left" w:pos="3150"/>
              </w:tabs>
              <w:autoSpaceDE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тематичні заходи до Дня пам’яті жертв політичних репресій і примусових виселень</w:t>
            </w:r>
          </w:p>
        </w:tc>
      </w:tr>
    </w:tbl>
    <w:p w:rsidR="0066088A" w:rsidRDefault="0066088A">
      <w:pPr>
        <w:ind w:firstLine="360"/>
        <w:jc w:val="center"/>
        <w:rPr>
          <w:b/>
          <w:sz w:val="26"/>
          <w:szCs w:val="26"/>
          <w:u w:val="single"/>
        </w:rPr>
      </w:pPr>
    </w:p>
    <w:p w:rsidR="0066088A" w:rsidRPr="000E7C59" w:rsidRDefault="0066088A">
      <w:pPr>
        <w:ind w:firstLine="360"/>
        <w:jc w:val="center"/>
        <w:rPr>
          <w:b/>
          <w:sz w:val="26"/>
          <w:szCs w:val="26"/>
          <w:u w:val="single"/>
        </w:rPr>
      </w:pPr>
      <w:r w:rsidRPr="000E7C59">
        <w:rPr>
          <w:b/>
          <w:sz w:val="26"/>
          <w:szCs w:val="26"/>
          <w:u w:val="single"/>
        </w:rPr>
        <w:t>Протягом місяця:</w:t>
      </w:r>
    </w:p>
    <w:p w:rsidR="0066088A" w:rsidRPr="001517AD" w:rsidRDefault="0066088A">
      <w:pPr>
        <w:ind w:firstLine="360"/>
        <w:jc w:val="center"/>
        <w:rPr>
          <w:b/>
          <w:sz w:val="26"/>
          <w:szCs w:val="26"/>
          <w:highlight w:val="yellow"/>
          <w:u w:val="single"/>
        </w:rPr>
      </w:pPr>
    </w:p>
    <w:p w:rsidR="0066088A" w:rsidRPr="000F42A3" w:rsidRDefault="0066088A">
      <w:pPr>
        <w:widowControl w:val="0"/>
        <w:tabs>
          <w:tab w:val="left" w:pos="3150"/>
        </w:tabs>
        <w:autoSpaceDE w:val="0"/>
        <w:ind w:left="709" w:hanging="425"/>
        <w:jc w:val="both"/>
        <w:rPr>
          <w:sz w:val="26"/>
          <w:szCs w:val="26"/>
        </w:rPr>
      </w:pPr>
      <w:r w:rsidRPr="000F42A3">
        <w:rPr>
          <w:sz w:val="26"/>
          <w:szCs w:val="26"/>
        </w:rPr>
        <w:t xml:space="preserve"> -</w:t>
      </w:r>
      <w:r w:rsidRPr="000F42A3">
        <w:rPr>
          <w:sz w:val="26"/>
          <w:szCs w:val="26"/>
        </w:rPr>
        <w:tab/>
        <w:t xml:space="preserve">засідання комісії з питань призначення субсидій та державних соціальних </w:t>
      </w:r>
      <w:proofErr w:type="spellStart"/>
      <w:r w:rsidRPr="000F42A3">
        <w:rPr>
          <w:sz w:val="26"/>
          <w:szCs w:val="26"/>
        </w:rPr>
        <w:t>допомог</w:t>
      </w:r>
      <w:proofErr w:type="spellEnd"/>
      <w:r w:rsidRPr="000F42A3">
        <w:rPr>
          <w:sz w:val="26"/>
          <w:szCs w:val="26"/>
        </w:rPr>
        <w:t xml:space="preserve">; </w:t>
      </w:r>
    </w:p>
    <w:p w:rsidR="0066088A" w:rsidRPr="000F42A3" w:rsidRDefault="0066088A" w:rsidP="003567B1">
      <w:pPr>
        <w:widowControl w:val="0"/>
        <w:tabs>
          <w:tab w:val="left" w:pos="3150"/>
        </w:tabs>
        <w:autoSpaceDE w:val="0"/>
        <w:ind w:left="709" w:hanging="425"/>
        <w:jc w:val="both"/>
        <w:rPr>
          <w:sz w:val="26"/>
          <w:szCs w:val="26"/>
        </w:rPr>
      </w:pPr>
      <w:r w:rsidRPr="000F42A3">
        <w:rPr>
          <w:sz w:val="26"/>
          <w:szCs w:val="26"/>
        </w:rPr>
        <w:t xml:space="preserve"> -</w:t>
      </w:r>
      <w:r w:rsidRPr="000F42A3">
        <w:rPr>
          <w:sz w:val="26"/>
          <w:szCs w:val="26"/>
        </w:rPr>
        <w:tab/>
        <w:t>засідання комісії по розгляду питань, пов’язаних з виплатою одноразової грошової допомоги;</w:t>
      </w:r>
    </w:p>
    <w:p w:rsidR="0066088A" w:rsidRPr="000F42A3" w:rsidRDefault="0066088A">
      <w:pPr>
        <w:numPr>
          <w:ilvl w:val="0"/>
          <w:numId w:val="2"/>
        </w:numPr>
        <w:jc w:val="both"/>
        <w:rPr>
          <w:sz w:val="26"/>
          <w:szCs w:val="26"/>
        </w:rPr>
      </w:pPr>
      <w:r w:rsidRPr="000F42A3">
        <w:rPr>
          <w:sz w:val="26"/>
          <w:szCs w:val="26"/>
        </w:rPr>
        <w:t>комісія, щодо призначення (відновлення) соціальних виплат внутрішньо переміщеним особам;</w:t>
      </w:r>
    </w:p>
    <w:p w:rsidR="0066088A" w:rsidRPr="00970AFC" w:rsidRDefault="0066088A">
      <w:pPr>
        <w:numPr>
          <w:ilvl w:val="0"/>
          <w:numId w:val="2"/>
        </w:numPr>
        <w:jc w:val="both"/>
        <w:rPr>
          <w:sz w:val="26"/>
          <w:szCs w:val="26"/>
        </w:rPr>
      </w:pPr>
      <w:r w:rsidRPr="00970AFC">
        <w:rPr>
          <w:sz w:val="26"/>
          <w:szCs w:val="26"/>
        </w:rPr>
        <w:t>засідання комісії з питань захисту прав дитини;</w:t>
      </w:r>
    </w:p>
    <w:p w:rsidR="0066088A" w:rsidRPr="000E7C59" w:rsidRDefault="0066088A">
      <w:pPr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0E7C59">
        <w:rPr>
          <w:sz w:val="26"/>
          <w:szCs w:val="26"/>
        </w:rPr>
        <w:t>засідання спостережної комісії.</w:t>
      </w:r>
    </w:p>
    <w:p w:rsidR="0066088A" w:rsidRPr="000E7C59" w:rsidRDefault="0066088A">
      <w:pPr>
        <w:widowControl w:val="0"/>
        <w:tabs>
          <w:tab w:val="left" w:pos="3150"/>
        </w:tabs>
        <w:autoSpaceDE w:val="0"/>
        <w:ind w:left="709" w:hanging="425"/>
        <w:jc w:val="both"/>
        <w:rPr>
          <w:b/>
          <w:sz w:val="26"/>
          <w:szCs w:val="26"/>
          <w:u w:val="single"/>
        </w:rPr>
      </w:pPr>
      <w:r w:rsidRPr="000E7C59">
        <w:rPr>
          <w:sz w:val="26"/>
          <w:szCs w:val="26"/>
        </w:rPr>
        <w:t xml:space="preserve"> </w:t>
      </w:r>
    </w:p>
    <w:p w:rsidR="0066088A" w:rsidRPr="000E7C59" w:rsidRDefault="0066088A">
      <w:pPr>
        <w:widowControl w:val="0"/>
        <w:tabs>
          <w:tab w:val="left" w:pos="3150"/>
        </w:tabs>
        <w:ind w:firstLine="360"/>
        <w:jc w:val="center"/>
        <w:rPr>
          <w:sz w:val="26"/>
          <w:szCs w:val="26"/>
        </w:rPr>
      </w:pPr>
      <w:r w:rsidRPr="000E7C59">
        <w:rPr>
          <w:b/>
          <w:sz w:val="26"/>
          <w:szCs w:val="26"/>
          <w:u w:val="single"/>
        </w:rPr>
        <w:t xml:space="preserve">По мірі необхідності: </w:t>
      </w:r>
    </w:p>
    <w:p w:rsidR="0066088A" w:rsidRPr="000E7C59" w:rsidRDefault="0066088A">
      <w:pPr>
        <w:widowControl w:val="0"/>
        <w:tabs>
          <w:tab w:val="left" w:pos="3150"/>
        </w:tabs>
        <w:ind w:firstLine="360"/>
        <w:rPr>
          <w:sz w:val="26"/>
          <w:szCs w:val="26"/>
        </w:rPr>
      </w:pPr>
      <w:r w:rsidRPr="000E7C59">
        <w:rPr>
          <w:sz w:val="26"/>
          <w:szCs w:val="26"/>
        </w:rPr>
        <w:t>Засідання комісій:</w:t>
      </w:r>
    </w:p>
    <w:p w:rsidR="0066088A" w:rsidRPr="000E7C59" w:rsidRDefault="0066088A">
      <w:pPr>
        <w:widowControl w:val="0"/>
        <w:tabs>
          <w:tab w:val="left" w:pos="3150"/>
        </w:tabs>
        <w:ind w:left="1080" w:hanging="540"/>
        <w:rPr>
          <w:sz w:val="26"/>
          <w:szCs w:val="26"/>
        </w:rPr>
      </w:pPr>
      <w:r w:rsidRPr="000E7C59">
        <w:rPr>
          <w:sz w:val="26"/>
          <w:szCs w:val="26"/>
        </w:rPr>
        <w:t>-  з питань ТЕБ та НС;</w:t>
      </w:r>
    </w:p>
    <w:p w:rsidR="0066088A" w:rsidRPr="000E7C59" w:rsidRDefault="0066088A">
      <w:pPr>
        <w:widowControl w:val="0"/>
        <w:tabs>
          <w:tab w:val="left" w:pos="3150"/>
        </w:tabs>
        <w:ind w:left="1080" w:hanging="540"/>
        <w:rPr>
          <w:b/>
          <w:i/>
          <w:sz w:val="26"/>
          <w:szCs w:val="26"/>
          <w:u w:val="single"/>
          <w:shd w:val="clear" w:color="auto" w:fill="FFFF00"/>
        </w:rPr>
      </w:pPr>
      <w:r w:rsidRPr="000E7C59">
        <w:rPr>
          <w:sz w:val="26"/>
          <w:szCs w:val="26"/>
        </w:rPr>
        <w:t>-  з питань безпечної життєдіяльності.</w:t>
      </w:r>
    </w:p>
    <w:p w:rsidR="0066088A" w:rsidRPr="000E7C59" w:rsidRDefault="0066088A">
      <w:pPr>
        <w:tabs>
          <w:tab w:val="left" w:pos="3150"/>
        </w:tabs>
        <w:ind w:left="900" w:hanging="900"/>
        <w:jc w:val="center"/>
        <w:rPr>
          <w:b/>
          <w:i/>
          <w:sz w:val="26"/>
          <w:szCs w:val="26"/>
          <w:u w:val="single"/>
          <w:shd w:val="clear" w:color="auto" w:fill="FFFF00"/>
        </w:rPr>
      </w:pPr>
    </w:p>
    <w:p w:rsidR="0066088A" w:rsidRPr="001517AD" w:rsidRDefault="0066088A">
      <w:pPr>
        <w:tabs>
          <w:tab w:val="left" w:pos="3150"/>
        </w:tabs>
        <w:ind w:left="900" w:hanging="900"/>
        <w:jc w:val="center"/>
        <w:rPr>
          <w:b/>
          <w:i/>
          <w:sz w:val="28"/>
          <w:szCs w:val="28"/>
          <w:highlight w:val="yellow"/>
          <w:u w:val="single"/>
          <w:shd w:val="clear" w:color="auto" w:fill="FFFF00"/>
        </w:rPr>
      </w:pPr>
    </w:p>
    <w:p w:rsidR="0066088A" w:rsidRPr="00E008B1" w:rsidRDefault="0066088A">
      <w:pPr>
        <w:tabs>
          <w:tab w:val="left" w:pos="3150"/>
        </w:tabs>
        <w:ind w:left="900" w:hanging="900"/>
        <w:jc w:val="center"/>
        <w:rPr>
          <w:b/>
          <w:i/>
          <w:sz w:val="28"/>
          <w:szCs w:val="28"/>
          <w:u w:val="single"/>
          <w:shd w:val="clear" w:color="auto" w:fill="FFFF00"/>
        </w:rPr>
      </w:pPr>
      <w:r w:rsidRPr="00E008B1">
        <w:rPr>
          <w:b/>
          <w:i/>
          <w:sz w:val="28"/>
          <w:szCs w:val="28"/>
          <w:u w:val="single"/>
        </w:rPr>
        <w:t xml:space="preserve">Гарячі лінії:  </w:t>
      </w:r>
    </w:p>
    <w:p w:rsidR="0066088A" w:rsidRPr="00DA6541" w:rsidRDefault="0066088A">
      <w:pPr>
        <w:tabs>
          <w:tab w:val="left" w:pos="3150"/>
        </w:tabs>
        <w:ind w:left="900" w:hanging="900"/>
        <w:jc w:val="center"/>
        <w:rPr>
          <w:b/>
          <w:i/>
          <w:sz w:val="28"/>
          <w:szCs w:val="28"/>
          <w:u w:val="single"/>
          <w:shd w:val="clear" w:color="auto" w:fill="FFFF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1855"/>
        <w:gridCol w:w="1892"/>
        <w:gridCol w:w="6588"/>
      </w:tblGrid>
      <w:tr w:rsidR="0066088A" w:rsidRPr="008000F1" w:rsidTr="00227594">
        <w:trPr>
          <w:trHeight w:val="795"/>
        </w:trPr>
        <w:tc>
          <w:tcPr>
            <w:tcW w:w="1855" w:type="dxa"/>
            <w:shd w:val="clear" w:color="auto" w:fill="auto"/>
          </w:tcPr>
          <w:p w:rsidR="0066088A" w:rsidRPr="00DA6541" w:rsidRDefault="00DA6541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>11</w:t>
            </w:r>
            <w:r w:rsidR="0066088A" w:rsidRPr="00DA6541">
              <w:rPr>
                <w:i/>
                <w:iCs/>
                <w:sz w:val="26"/>
                <w:szCs w:val="26"/>
              </w:rPr>
              <w:t xml:space="preserve"> </w:t>
            </w:r>
            <w:r w:rsidRPr="00DA6541">
              <w:rPr>
                <w:i/>
                <w:iCs/>
                <w:sz w:val="26"/>
                <w:szCs w:val="26"/>
              </w:rPr>
              <w:t>травня</w:t>
            </w:r>
          </w:p>
        </w:tc>
        <w:tc>
          <w:tcPr>
            <w:tcW w:w="1892" w:type="dxa"/>
            <w:shd w:val="clear" w:color="auto" w:fill="auto"/>
          </w:tcPr>
          <w:p w:rsidR="0066088A" w:rsidRPr="00DA6541" w:rsidRDefault="0066088A">
            <w:pPr>
              <w:tabs>
                <w:tab w:val="left" w:pos="3150"/>
              </w:tabs>
              <w:rPr>
                <w:i/>
                <w:iCs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 xml:space="preserve"> </w:t>
            </w:r>
            <w:r w:rsidR="0088479B" w:rsidRPr="00DA6541">
              <w:rPr>
                <w:i/>
                <w:iCs/>
                <w:sz w:val="26"/>
                <w:szCs w:val="26"/>
              </w:rPr>
              <w:t>0</w:t>
            </w:r>
            <w:r w:rsidR="00DA6541" w:rsidRPr="00DA6541">
              <w:rPr>
                <w:i/>
                <w:iCs/>
                <w:sz w:val="26"/>
                <w:szCs w:val="26"/>
              </w:rPr>
              <w:t>8</w:t>
            </w:r>
            <w:r w:rsidRPr="00DA6541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Pr="00DA6541">
              <w:rPr>
                <w:i/>
                <w:iCs/>
                <w:sz w:val="26"/>
                <w:szCs w:val="26"/>
              </w:rPr>
              <w:t xml:space="preserve"> до </w:t>
            </w:r>
            <w:r w:rsidR="00DA6541" w:rsidRPr="00DA6541">
              <w:rPr>
                <w:i/>
                <w:iCs/>
                <w:sz w:val="26"/>
                <w:szCs w:val="26"/>
              </w:rPr>
              <w:t>09</w:t>
            </w:r>
            <w:r w:rsidRPr="00DA6541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66088A" w:rsidRPr="00DA6541" w:rsidRDefault="00DA6541" w:rsidP="00DA6541">
            <w:pPr>
              <w:jc w:val="both"/>
              <w:rPr>
                <w:i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 xml:space="preserve">Клименко В.І. </w:t>
            </w:r>
            <w:r w:rsidR="0066088A" w:rsidRPr="00DA6541">
              <w:rPr>
                <w:i/>
                <w:iCs/>
                <w:sz w:val="26"/>
                <w:szCs w:val="26"/>
              </w:rPr>
              <w:t>–</w:t>
            </w:r>
            <w:r w:rsidR="00E008B1" w:rsidRPr="00DA6541">
              <w:rPr>
                <w:i/>
                <w:iCs/>
                <w:sz w:val="26"/>
                <w:szCs w:val="26"/>
              </w:rPr>
              <w:t xml:space="preserve"> </w:t>
            </w:r>
            <w:r w:rsidR="00E008B1" w:rsidRPr="00DA6541">
              <w:rPr>
                <w:i/>
                <w:sz w:val="26"/>
                <w:szCs w:val="26"/>
              </w:rPr>
              <w:t xml:space="preserve">начальник </w:t>
            </w:r>
            <w:r w:rsidRPr="00DA6541">
              <w:rPr>
                <w:i/>
                <w:sz w:val="26"/>
                <w:szCs w:val="26"/>
              </w:rPr>
              <w:t xml:space="preserve">відділу взаємодії з правоохоронними органами, оборонної та мобілізаційної роботи </w:t>
            </w:r>
            <w:r w:rsidR="00E008B1" w:rsidRPr="00DA6541">
              <w:rPr>
                <w:i/>
                <w:sz w:val="26"/>
                <w:szCs w:val="26"/>
              </w:rPr>
              <w:t xml:space="preserve">апарату </w:t>
            </w:r>
            <w:r w:rsidR="0088479B" w:rsidRPr="00DA6541">
              <w:rPr>
                <w:i/>
                <w:sz w:val="26"/>
                <w:szCs w:val="26"/>
              </w:rPr>
              <w:t>райдержадміністрації</w:t>
            </w:r>
          </w:p>
        </w:tc>
      </w:tr>
      <w:tr w:rsidR="0066088A" w:rsidRPr="008000F1" w:rsidTr="00227594">
        <w:trPr>
          <w:trHeight w:val="855"/>
        </w:trPr>
        <w:tc>
          <w:tcPr>
            <w:tcW w:w="1855" w:type="dxa"/>
            <w:shd w:val="clear" w:color="auto" w:fill="auto"/>
          </w:tcPr>
          <w:p w:rsidR="0066088A" w:rsidRPr="00DA6541" w:rsidRDefault="00DA6541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>17</w:t>
            </w:r>
            <w:r w:rsidR="0066088A" w:rsidRPr="00DA6541">
              <w:rPr>
                <w:i/>
                <w:iCs/>
                <w:sz w:val="26"/>
                <w:szCs w:val="26"/>
              </w:rPr>
              <w:t xml:space="preserve"> </w:t>
            </w:r>
            <w:r w:rsidRPr="00DA6541">
              <w:rPr>
                <w:i/>
                <w:iCs/>
                <w:sz w:val="26"/>
                <w:szCs w:val="26"/>
              </w:rPr>
              <w:t>травня</w:t>
            </w:r>
          </w:p>
        </w:tc>
        <w:tc>
          <w:tcPr>
            <w:tcW w:w="1892" w:type="dxa"/>
            <w:shd w:val="clear" w:color="auto" w:fill="auto"/>
          </w:tcPr>
          <w:p w:rsidR="0066088A" w:rsidRPr="00DA6541" w:rsidRDefault="0066088A">
            <w:pPr>
              <w:tabs>
                <w:tab w:val="left" w:pos="3150"/>
              </w:tabs>
              <w:rPr>
                <w:i/>
                <w:iCs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 xml:space="preserve"> 0</w:t>
            </w:r>
            <w:r w:rsidR="00E008B1" w:rsidRPr="00DA6541">
              <w:rPr>
                <w:i/>
                <w:iCs/>
                <w:sz w:val="26"/>
                <w:szCs w:val="26"/>
              </w:rPr>
              <w:t>9</w:t>
            </w:r>
            <w:r w:rsidRPr="00DA6541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Pr="00DA6541">
              <w:rPr>
                <w:i/>
                <w:iCs/>
                <w:sz w:val="26"/>
                <w:szCs w:val="26"/>
              </w:rPr>
              <w:t xml:space="preserve"> до </w:t>
            </w:r>
            <w:r w:rsidR="00E008B1" w:rsidRPr="00DA6541">
              <w:rPr>
                <w:i/>
                <w:iCs/>
                <w:sz w:val="26"/>
                <w:szCs w:val="26"/>
              </w:rPr>
              <w:t>10</w:t>
            </w:r>
            <w:r w:rsidRPr="00DA6541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66088A" w:rsidRPr="00DA6541" w:rsidRDefault="00DA6541" w:rsidP="00DA6541">
            <w:pPr>
              <w:jc w:val="both"/>
            </w:pPr>
            <w:proofErr w:type="spellStart"/>
            <w:r w:rsidRPr="00DA6541">
              <w:rPr>
                <w:i/>
                <w:iCs/>
                <w:sz w:val="26"/>
                <w:szCs w:val="26"/>
              </w:rPr>
              <w:t>Кудрик</w:t>
            </w:r>
            <w:proofErr w:type="spellEnd"/>
            <w:r w:rsidRPr="00DA6541">
              <w:rPr>
                <w:i/>
                <w:iCs/>
                <w:sz w:val="26"/>
                <w:szCs w:val="26"/>
              </w:rPr>
              <w:t xml:space="preserve"> О.М.</w:t>
            </w:r>
            <w:r w:rsidR="00E008B1" w:rsidRPr="00DA6541">
              <w:rPr>
                <w:i/>
                <w:iCs/>
                <w:sz w:val="26"/>
                <w:szCs w:val="26"/>
              </w:rPr>
              <w:t xml:space="preserve"> </w:t>
            </w:r>
            <w:r w:rsidR="0066088A" w:rsidRPr="00DA6541">
              <w:rPr>
                <w:i/>
                <w:iCs/>
                <w:sz w:val="26"/>
                <w:szCs w:val="26"/>
              </w:rPr>
              <w:t xml:space="preserve">- </w:t>
            </w:r>
            <w:r w:rsidR="00227594" w:rsidRPr="00DA6541">
              <w:rPr>
                <w:i/>
                <w:sz w:val="26"/>
                <w:szCs w:val="26"/>
              </w:rPr>
              <w:t xml:space="preserve">начальник  </w:t>
            </w:r>
            <w:r w:rsidRPr="00DA6541">
              <w:rPr>
                <w:i/>
                <w:sz w:val="26"/>
                <w:szCs w:val="26"/>
              </w:rPr>
              <w:t xml:space="preserve">відділу з питань містобудування, архітектури, екології та ЖКГ </w:t>
            </w:r>
            <w:r w:rsidR="00227594" w:rsidRPr="00DA6541">
              <w:rPr>
                <w:i/>
                <w:sz w:val="26"/>
                <w:szCs w:val="26"/>
              </w:rPr>
              <w:t>райдержадміністрації</w:t>
            </w:r>
          </w:p>
        </w:tc>
      </w:tr>
      <w:tr w:rsidR="0066088A" w:rsidRPr="008000F1" w:rsidTr="00DA6541">
        <w:trPr>
          <w:trHeight w:val="803"/>
        </w:trPr>
        <w:tc>
          <w:tcPr>
            <w:tcW w:w="1855" w:type="dxa"/>
            <w:shd w:val="clear" w:color="auto" w:fill="auto"/>
          </w:tcPr>
          <w:p w:rsidR="0066088A" w:rsidRPr="00DA6541" w:rsidRDefault="00DA6541">
            <w:pPr>
              <w:tabs>
                <w:tab w:val="left" w:pos="3150"/>
              </w:tabs>
              <w:snapToGrid w:val="0"/>
              <w:rPr>
                <w:i/>
                <w:iCs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>23</w:t>
            </w:r>
            <w:r w:rsidR="0066088A" w:rsidRPr="00DA6541">
              <w:rPr>
                <w:i/>
                <w:iCs/>
                <w:sz w:val="26"/>
                <w:szCs w:val="26"/>
              </w:rPr>
              <w:t xml:space="preserve"> </w:t>
            </w:r>
            <w:r w:rsidRPr="00DA6541">
              <w:rPr>
                <w:i/>
                <w:iCs/>
                <w:sz w:val="26"/>
                <w:szCs w:val="26"/>
              </w:rPr>
              <w:t>травня</w:t>
            </w:r>
          </w:p>
        </w:tc>
        <w:tc>
          <w:tcPr>
            <w:tcW w:w="1892" w:type="dxa"/>
            <w:shd w:val="clear" w:color="auto" w:fill="auto"/>
          </w:tcPr>
          <w:p w:rsidR="0066088A" w:rsidRPr="00DA6541" w:rsidRDefault="00227594">
            <w:pPr>
              <w:tabs>
                <w:tab w:val="left" w:pos="3150"/>
              </w:tabs>
              <w:rPr>
                <w:i/>
                <w:sz w:val="26"/>
                <w:szCs w:val="26"/>
              </w:rPr>
            </w:pPr>
            <w:r w:rsidRPr="00DA6541">
              <w:rPr>
                <w:i/>
                <w:iCs/>
                <w:sz w:val="26"/>
                <w:szCs w:val="26"/>
              </w:rPr>
              <w:t xml:space="preserve"> </w:t>
            </w:r>
            <w:r w:rsidR="0066088A" w:rsidRPr="00DA6541">
              <w:rPr>
                <w:i/>
                <w:iCs/>
                <w:sz w:val="26"/>
                <w:szCs w:val="26"/>
              </w:rPr>
              <w:t>0</w:t>
            </w:r>
            <w:r w:rsidR="00DA6541" w:rsidRPr="00DA6541">
              <w:rPr>
                <w:i/>
                <w:iCs/>
                <w:sz w:val="26"/>
                <w:szCs w:val="26"/>
              </w:rPr>
              <w:t>9</w:t>
            </w:r>
            <w:r w:rsidR="0066088A" w:rsidRPr="00DA6541">
              <w:rPr>
                <w:i/>
                <w:iCs/>
                <w:sz w:val="26"/>
                <w:szCs w:val="26"/>
                <w:vertAlign w:val="superscript"/>
              </w:rPr>
              <w:t>00</w:t>
            </w:r>
            <w:r w:rsidR="0066088A" w:rsidRPr="00DA6541">
              <w:rPr>
                <w:i/>
                <w:iCs/>
                <w:sz w:val="26"/>
                <w:szCs w:val="26"/>
              </w:rPr>
              <w:t xml:space="preserve"> до </w:t>
            </w:r>
            <w:r w:rsidR="00DA6541" w:rsidRPr="00DA6541">
              <w:rPr>
                <w:i/>
                <w:iCs/>
                <w:sz w:val="26"/>
                <w:szCs w:val="26"/>
              </w:rPr>
              <w:t>10</w:t>
            </w:r>
            <w:r w:rsidR="0066088A" w:rsidRPr="00DA6541">
              <w:rPr>
                <w:i/>
                <w:iCs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6588" w:type="dxa"/>
            <w:shd w:val="clear" w:color="auto" w:fill="auto"/>
          </w:tcPr>
          <w:p w:rsidR="00227594" w:rsidRPr="00DA6541" w:rsidRDefault="00DA6541" w:rsidP="00DA6541">
            <w:pPr>
              <w:tabs>
                <w:tab w:val="left" w:pos="3150"/>
              </w:tabs>
              <w:snapToGrid w:val="0"/>
              <w:jc w:val="both"/>
              <w:rPr>
                <w:i/>
                <w:sz w:val="26"/>
                <w:szCs w:val="26"/>
              </w:rPr>
            </w:pPr>
            <w:r w:rsidRPr="00DA6541">
              <w:rPr>
                <w:i/>
                <w:sz w:val="26"/>
                <w:szCs w:val="26"/>
              </w:rPr>
              <w:t xml:space="preserve">Кудлай З.В. – директор центру соціальних служб для сім’ї, дітей та молоді </w:t>
            </w:r>
            <w:r w:rsidR="00227594" w:rsidRPr="00DA6541">
              <w:rPr>
                <w:i/>
                <w:sz w:val="26"/>
                <w:szCs w:val="26"/>
              </w:rPr>
              <w:t xml:space="preserve">райдержадміністрації </w:t>
            </w:r>
          </w:p>
        </w:tc>
      </w:tr>
    </w:tbl>
    <w:p w:rsidR="0066088A" w:rsidRDefault="0066088A"/>
    <w:sectPr w:rsidR="0066088A" w:rsidSect="00A60AF8">
      <w:pgSz w:w="11906" w:h="16838"/>
      <w:pgMar w:top="615" w:right="746" w:bottom="851" w:left="900" w:header="708" w:footer="708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sz w:val="26"/>
        <w:szCs w:val="26"/>
      </w:rPr>
    </w:lvl>
  </w:abstractNum>
  <w:abstractNum w:abstractNumId="2">
    <w:nsid w:val="0E93627E"/>
    <w:multiLevelType w:val="hybridMultilevel"/>
    <w:tmpl w:val="3F24A612"/>
    <w:lvl w:ilvl="0" w:tplc="793A27C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DA6"/>
    <w:multiLevelType w:val="hybridMultilevel"/>
    <w:tmpl w:val="794A9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C7B54"/>
    <w:multiLevelType w:val="hybridMultilevel"/>
    <w:tmpl w:val="FA9A6C1C"/>
    <w:lvl w:ilvl="0" w:tplc="8E328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319F"/>
    <w:multiLevelType w:val="hybridMultilevel"/>
    <w:tmpl w:val="17381354"/>
    <w:lvl w:ilvl="0" w:tplc="8ABCE306">
      <w:start w:val="26"/>
      <w:numFmt w:val="bullet"/>
      <w:lvlText w:val="-"/>
      <w:lvlJc w:val="left"/>
      <w:pPr>
        <w:ind w:left="434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2342"/>
    <w:rsid w:val="00005DE4"/>
    <w:rsid w:val="00030D87"/>
    <w:rsid w:val="000545C9"/>
    <w:rsid w:val="00092C85"/>
    <w:rsid w:val="000E7C59"/>
    <w:rsid w:val="000F42A3"/>
    <w:rsid w:val="001136F4"/>
    <w:rsid w:val="001517AD"/>
    <w:rsid w:val="001812E1"/>
    <w:rsid w:val="001D6583"/>
    <w:rsid w:val="001F107E"/>
    <w:rsid w:val="0021198A"/>
    <w:rsid w:val="00213CF0"/>
    <w:rsid w:val="00220AE7"/>
    <w:rsid w:val="00221999"/>
    <w:rsid w:val="00227594"/>
    <w:rsid w:val="00243EE9"/>
    <w:rsid w:val="002652B9"/>
    <w:rsid w:val="002C53A2"/>
    <w:rsid w:val="002D597B"/>
    <w:rsid w:val="002E161F"/>
    <w:rsid w:val="00337542"/>
    <w:rsid w:val="003567B1"/>
    <w:rsid w:val="00362CF7"/>
    <w:rsid w:val="00371F76"/>
    <w:rsid w:val="003B7E33"/>
    <w:rsid w:val="003C206B"/>
    <w:rsid w:val="00416C07"/>
    <w:rsid w:val="004214F9"/>
    <w:rsid w:val="0043769E"/>
    <w:rsid w:val="0046624E"/>
    <w:rsid w:val="004676FF"/>
    <w:rsid w:val="00475D4A"/>
    <w:rsid w:val="004F605F"/>
    <w:rsid w:val="005357D3"/>
    <w:rsid w:val="005C2330"/>
    <w:rsid w:val="005F7624"/>
    <w:rsid w:val="006155F1"/>
    <w:rsid w:val="00635A05"/>
    <w:rsid w:val="0066088A"/>
    <w:rsid w:val="00662223"/>
    <w:rsid w:val="00691454"/>
    <w:rsid w:val="006D2342"/>
    <w:rsid w:val="007118BA"/>
    <w:rsid w:val="00740C8E"/>
    <w:rsid w:val="007529C2"/>
    <w:rsid w:val="007908EC"/>
    <w:rsid w:val="007A4975"/>
    <w:rsid w:val="007B218F"/>
    <w:rsid w:val="007F3460"/>
    <w:rsid w:val="008000F1"/>
    <w:rsid w:val="00834604"/>
    <w:rsid w:val="00862743"/>
    <w:rsid w:val="008653F7"/>
    <w:rsid w:val="0087491F"/>
    <w:rsid w:val="0088479B"/>
    <w:rsid w:val="008A4175"/>
    <w:rsid w:val="008B4BA5"/>
    <w:rsid w:val="008D014D"/>
    <w:rsid w:val="0090406A"/>
    <w:rsid w:val="00912D02"/>
    <w:rsid w:val="00954CF5"/>
    <w:rsid w:val="00970AFC"/>
    <w:rsid w:val="00987933"/>
    <w:rsid w:val="009A3E0B"/>
    <w:rsid w:val="009B7980"/>
    <w:rsid w:val="009C4987"/>
    <w:rsid w:val="009E7913"/>
    <w:rsid w:val="00A26B0F"/>
    <w:rsid w:val="00A60AF8"/>
    <w:rsid w:val="00A7017F"/>
    <w:rsid w:val="00AE2011"/>
    <w:rsid w:val="00B011AB"/>
    <w:rsid w:val="00B34F92"/>
    <w:rsid w:val="00B60945"/>
    <w:rsid w:val="00B91D51"/>
    <w:rsid w:val="00CD43D0"/>
    <w:rsid w:val="00CF5473"/>
    <w:rsid w:val="00D11451"/>
    <w:rsid w:val="00D30E20"/>
    <w:rsid w:val="00D81710"/>
    <w:rsid w:val="00DA6541"/>
    <w:rsid w:val="00DB2CA6"/>
    <w:rsid w:val="00E008B1"/>
    <w:rsid w:val="00E02402"/>
    <w:rsid w:val="00E54409"/>
    <w:rsid w:val="00F1341F"/>
    <w:rsid w:val="00F84010"/>
    <w:rsid w:val="00F87950"/>
    <w:rsid w:val="00FA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F8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A60AF8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60A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A60AF8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6">
    <w:name w:val="heading 6"/>
    <w:basedOn w:val="a"/>
    <w:next w:val="a1"/>
    <w:qFormat/>
    <w:rsid w:val="00A60AF8"/>
    <w:pPr>
      <w:keepNext/>
      <w:numPr>
        <w:ilvl w:val="5"/>
        <w:numId w:val="1"/>
      </w:numPr>
      <w:jc w:val="center"/>
      <w:outlineLvl w:val="5"/>
    </w:pPr>
    <w:rPr>
      <w:b/>
      <w:bCs/>
      <w:sz w:val="28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60AF8"/>
  </w:style>
  <w:style w:type="character" w:customStyle="1" w:styleId="WW8Num1z1">
    <w:name w:val="WW8Num1z1"/>
    <w:rsid w:val="00A60AF8"/>
  </w:style>
  <w:style w:type="character" w:customStyle="1" w:styleId="WW8Num1z2">
    <w:name w:val="WW8Num1z2"/>
    <w:rsid w:val="00A60AF8"/>
  </w:style>
  <w:style w:type="character" w:customStyle="1" w:styleId="WW8Num1z3">
    <w:name w:val="WW8Num1z3"/>
    <w:rsid w:val="00A60AF8"/>
  </w:style>
  <w:style w:type="character" w:customStyle="1" w:styleId="WW8Num1z4">
    <w:name w:val="WW8Num1z4"/>
    <w:rsid w:val="00A60AF8"/>
  </w:style>
  <w:style w:type="character" w:customStyle="1" w:styleId="WW8Num1z5">
    <w:name w:val="WW8Num1z5"/>
    <w:rsid w:val="00A60AF8"/>
  </w:style>
  <w:style w:type="character" w:customStyle="1" w:styleId="WW8Num1z6">
    <w:name w:val="WW8Num1z6"/>
    <w:rsid w:val="00A60AF8"/>
  </w:style>
  <w:style w:type="character" w:customStyle="1" w:styleId="WW8Num1z7">
    <w:name w:val="WW8Num1z7"/>
    <w:rsid w:val="00A60AF8"/>
  </w:style>
  <w:style w:type="character" w:customStyle="1" w:styleId="WW8Num1z8">
    <w:name w:val="WW8Num1z8"/>
    <w:rsid w:val="00A60AF8"/>
  </w:style>
  <w:style w:type="character" w:customStyle="1" w:styleId="WW8Num2z0">
    <w:name w:val="WW8Num2z0"/>
    <w:rsid w:val="00A60AF8"/>
    <w:rPr>
      <w:rFonts w:ascii="Liberation Serif" w:hAnsi="Liberation Serif" w:cs="Liberation Serif" w:hint="default"/>
      <w:sz w:val="26"/>
      <w:szCs w:val="26"/>
    </w:rPr>
  </w:style>
  <w:style w:type="character" w:customStyle="1" w:styleId="7">
    <w:name w:val="Основной шрифт абзаца7"/>
    <w:rsid w:val="00A60AF8"/>
  </w:style>
  <w:style w:type="character" w:customStyle="1" w:styleId="60">
    <w:name w:val="Основной шрифт абзаца6"/>
    <w:rsid w:val="00A60AF8"/>
  </w:style>
  <w:style w:type="character" w:customStyle="1" w:styleId="WW8Num3z0">
    <w:name w:val="WW8Num3z0"/>
    <w:rsid w:val="00A60AF8"/>
    <w:rPr>
      <w:rFonts w:hint="default"/>
    </w:rPr>
  </w:style>
  <w:style w:type="character" w:customStyle="1" w:styleId="WW8Num3z1">
    <w:name w:val="WW8Num3z1"/>
    <w:rsid w:val="00A60AF8"/>
  </w:style>
  <w:style w:type="character" w:customStyle="1" w:styleId="WW8Num3z2">
    <w:name w:val="WW8Num3z2"/>
    <w:rsid w:val="00A60AF8"/>
  </w:style>
  <w:style w:type="character" w:customStyle="1" w:styleId="WW8Num3z3">
    <w:name w:val="WW8Num3z3"/>
    <w:rsid w:val="00A60AF8"/>
  </w:style>
  <w:style w:type="character" w:customStyle="1" w:styleId="WW8Num3z4">
    <w:name w:val="WW8Num3z4"/>
    <w:rsid w:val="00A60AF8"/>
  </w:style>
  <w:style w:type="character" w:customStyle="1" w:styleId="WW8Num3z5">
    <w:name w:val="WW8Num3z5"/>
    <w:rsid w:val="00A60AF8"/>
  </w:style>
  <w:style w:type="character" w:customStyle="1" w:styleId="WW8Num3z6">
    <w:name w:val="WW8Num3z6"/>
    <w:rsid w:val="00A60AF8"/>
  </w:style>
  <w:style w:type="character" w:customStyle="1" w:styleId="WW8Num3z7">
    <w:name w:val="WW8Num3z7"/>
    <w:rsid w:val="00A60AF8"/>
  </w:style>
  <w:style w:type="character" w:customStyle="1" w:styleId="WW8Num3z8">
    <w:name w:val="WW8Num3z8"/>
    <w:rsid w:val="00A60AF8"/>
  </w:style>
  <w:style w:type="character" w:customStyle="1" w:styleId="WW8Num4z0">
    <w:name w:val="WW8Num4z0"/>
    <w:rsid w:val="00A60AF8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A60AF8"/>
    <w:rPr>
      <w:rFonts w:ascii="Courier New" w:hAnsi="Courier New" w:cs="Courier New" w:hint="default"/>
    </w:rPr>
  </w:style>
  <w:style w:type="character" w:customStyle="1" w:styleId="WW8Num4z2">
    <w:name w:val="WW8Num4z2"/>
    <w:rsid w:val="00A60AF8"/>
    <w:rPr>
      <w:rFonts w:ascii="Wingdings" w:hAnsi="Wingdings" w:cs="Wingdings" w:hint="default"/>
    </w:rPr>
  </w:style>
  <w:style w:type="character" w:customStyle="1" w:styleId="WW8Num4z3">
    <w:name w:val="WW8Num4z3"/>
    <w:rsid w:val="00A60AF8"/>
    <w:rPr>
      <w:rFonts w:ascii="Symbol" w:hAnsi="Symbol" w:cs="Symbol" w:hint="default"/>
    </w:rPr>
  </w:style>
  <w:style w:type="character" w:customStyle="1" w:styleId="5">
    <w:name w:val="Основной шрифт абзаца5"/>
    <w:rsid w:val="00A60AF8"/>
  </w:style>
  <w:style w:type="character" w:customStyle="1" w:styleId="4">
    <w:name w:val="Основной шрифт абзаца4"/>
    <w:rsid w:val="00A60AF8"/>
  </w:style>
  <w:style w:type="character" w:customStyle="1" w:styleId="30">
    <w:name w:val="Основной шрифт абзаца3"/>
    <w:rsid w:val="00A60AF8"/>
  </w:style>
  <w:style w:type="character" w:customStyle="1" w:styleId="20">
    <w:name w:val="Основной шрифт абзаца2"/>
    <w:rsid w:val="00A60AF8"/>
  </w:style>
  <w:style w:type="character" w:customStyle="1" w:styleId="10">
    <w:name w:val="Основной шрифт абзаца1"/>
    <w:rsid w:val="00A60AF8"/>
  </w:style>
  <w:style w:type="character" w:customStyle="1" w:styleId="8">
    <w:name w:val="Основной шрифт абзаца8"/>
    <w:rsid w:val="00A60AF8"/>
  </w:style>
  <w:style w:type="character" w:customStyle="1" w:styleId="ListLabel1">
    <w:name w:val="ListLabel 1"/>
    <w:rsid w:val="00A60AF8"/>
    <w:rPr>
      <w:i w:val="0"/>
    </w:rPr>
  </w:style>
  <w:style w:type="character" w:customStyle="1" w:styleId="ListLabel2">
    <w:name w:val="ListLabel 2"/>
    <w:rsid w:val="00A60AF8"/>
    <w:rPr>
      <w:rFonts w:eastAsia="Times New Roman" w:cs="Times New Roman"/>
    </w:rPr>
  </w:style>
  <w:style w:type="character" w:customStyle="1" w:styleId="ListLabel3">
    <w:name w:val="ListLabel 3"/>
    <w:rsid w:val="00A60AF8"/>
    <w:rPr>
      <w:rFonts w:cs="Courier New"/>
    </w:rPr>
  </w:style>
  <w:style w:type="character" w:customStyle="1" w:styleId="ListLabel4">
    <w:name w:val="ListLabel 4"/>
    <w:rsid w:val="00A60AF8"/>
    <w:rPr>
      <w:b w:val="0"/>
    </w:rPr>
  </w:style>
  <w:style w:type="character" w:customStyle="1" w:styleId="ListLabel5">
    <w:name w:val="ListLabel 5"/>
    <w:rsid w:val="00A60AF8"/>
    <w:rPr>
      <w:rFonts w:eastAsia="Times New Roman" w:cs="Times New Roman"/>
      <w:b w:val="0"/>
      <w:u w:val="none"/>
    </w:rPr>
  </w:style>
  <w:style w:type="character" w:customStyle="1" w:styleId="ListLabel6">
    <w:name w:val="ListLabel 6"/>
    <w:rsid w:val="00A60AF8"/>
    <w:rPr>
      <w:sz w:val="24"/>
    </w:rPr>
  </w:style>
  <w:style w:type="character" w:customStyle="1" w:styleId="21">
    <w:name w:val="Заголовок 2 Знак"/>
    <w:rsid w:val="00A60AF8"/>
    <w:rPr>
      <w:rFonts w:ascii="Cambria" w:eastAsia="Times New Roman" w:hAnsi="Cambria" w:cs="Times New Roman"/>
      <w:b/>
      <w:bCs/>
      <w:i/>
      <w:iCs/>
      <w:kern w:val="1"/>
      <w:sz w:val="28"/>
      <w:szCs w:val="28"/>
      <w:lang w:val="uk-UA" w:eastAsia="zh-CN"/>
    </w:rPr>
  </w:style>
  <w:style w:type="paragraph" w:customStyle="1" w:styleId="a0">
    <w:name w:val="Заголовок"/>
    <w:basedOn w:val="a"/>
    <w:next w:val="a1"/>
    <w:rsid w:val="00A60AF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A60AF8"/>
    <w:pPr>
      <w:spacing w:after="120"/>
    </w:pPr>
  </w:style>
  <w:style w:type="paragraph" w:styleId="a5">
    <w:name w:val="List"/>
    <w:basedOn w:val="a1"/>
    <w:rsid w:val="00A60AF8"/>
    <w:rPr>
      <w:rFonts w:cs="FreeSans"/>
    </w:rPr>
  </w:style>
  <w:style w:type="paragraph" w:styleId="a6">
    <w:name w:val="caption"/>
    <w:basedOn w:val="a"/>
    <w:qFormat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rsid w:val="00A60AF8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Название объекта6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50">
    <w:name w:val="Название объекта5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40">
    <w:name w:val="Название объекта4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Название объекта3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Название объекта2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Название объекта1"/>
    <w:basedOn w:val="a"/>
    <w:rsid w:val="00A60AF8"/>
    <w:pPr>
      <w:suppressLineNumbers/>
      <w:spacing w:before="120" w:after="120"/>
    </w:pPr>
    <w:rPr>
      <w:rFonts w:cs="FreeSans"/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sid w:val="00A60AF8"/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A60AF8"/>
    <w:pPr>
      <w:tabs>
        <w:tab w:val="left" w:pos="1749"/>
      </w:tabs>
      <w:ind w:left="1209"/>
    </w:pPr>
    <w:rPr>
      <w:sz w:val="28"/>
    </w:rPr>
  </w:style>
  <w:style w:type="paragraph" w:customStyle="1" w:styleId="12">
    <w:name w:val="Текст выноски1"/>
    <w:basedOn w:val="a"/>
    <w:rsid w:val="00A60AF8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A60AF8"/>
    <w:pPr>
      <w:spacing w:after="120" w:line="480" w:lineRule="auto"/>
    </w:pPr>
  </w:style>
  <w:style w:type="paragraph" w:customStyle="1" w:styleId="310">
    <w:name w:val="Основной текст 31"/>
    <w:basedOn w:val="a"/>
    <w:rsid w:val="00A60AF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A60AF8"/>
    <w:pPr>
      <w:spacing w:after="120"/>
      <w:ind w:left="283"/>
    </w:pPr>
  </w:style>
  <w:style w:type="paragraph" w:customStyle="1" w:styleId="a9">
    <w:name w:val="Знак Знак Знак Знак Знак Знак Знак"/>
    <w:basedOn w:val="a"/>
    <w:rsid w:val="00A60AF8"/>
    <w:rPr>
      <w:rFonts w:ascii="Verdana" w:hAnsi="Verdana" w:cs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A60AF8"/>
    <w:pPr>
      <w:ind w:left="720"/>
      <w:contextualSpacing/>
    </w:pPr>
  </w:style>
  <w:style w:type="paragraph" w:customStyle="1" w:styleId="aa">
    <w:name w:val="Вміст таблиці"/>
    <w:basedOn w:val="a"/>
    <w:rsid w:val="00A60AF8"/>
  </w:style>
  <w:style w:type="paragraph" w:customStyle="1" w:styleId="ab">
    <w:name w:val="Заголовок таблиці"/>
    <w:basedOn w:val="aa"/>
    <w:rsid w:val="00A60AF8"/>
  </w:style>
  <w:style w:type="paragraph" w:customStyle="1" w:styleId="ac">
    <w:name w:val="Знак"/>
    <w:basedOn w:val="a"/>
    <w:rsid w:val="00A60AF8"/>
    <w:pPr>
      <w:suppressAutoHyphens w:val="0"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Quotations">
    <w:name w:val="Quotations"/>
    <w:basedOn w:val="a"/>
    <w:rsid w:val="00A60AF8"/>
    <w:pPr>
      <w:spacing w:after="283"/>
      <w:ind w:left="567" w:right="567"/>
    </w:pPr>
  </w:style>
  <w:style w:type="paragraph" w:customStyle="1" w:styleId="14">
    <w:name w:val="Название1"/>
    <w:basedOn w:val="a0"/>
    <w:next w:val="a1"/>
    <w:rsid w:val="00A60AF8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rsid w:val="00A60AF8"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34"/>
    <w:qFormat/>
    <w:rsid w:val="00D1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2D7AA-B1BE-4D28-B64C-1F8704D4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office 2007 rus ent: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Admin</dc:creator>
  <cp:lastModifiedBy>User</cp:lastModifiedBy>
  <cp:revision>3</cp:revision>
  <cp:lastPrinted>2017-04-25T06:40:00Z</cp:lastPrinted>
  <dcterms:created xsi:type="dcterms:W3CDTF">2017-04-27T05:19:00Z</dcterms:created>
  <dcterms:modified xsi:type="dcterms:W3CDTF">2017-04-27T06:13:00Z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