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93" w:rsidRPr="00590B43" w:rsidRDefault="00B71B45" w:rsidP="00AC5A93">
      <w:pPr>
        <w:framePr w:h="1143" w:hSpace="10080" w:vSpace="58" w:wrap="notBeside" w:vAnchor="text" w:hAnchor="margin" w:x="4571" w:y="1"/>
        <w:spacing w:line="360" w:lineRule="auto"/>
        <w:jc w:val="center"/>
        <w:rPr>
          <w:sz w:val="28"/>
          <w:szCs w:val="28"/>
        </w:rPr>
      </w:pPr>
      <w:r>
        <w:rPr>
          <w:noProof/>
          <w:sz w:val="28"/>
          <w:szCs w:val="28"/>
        </w:rPr>
        <w:drawing>
          <wp:inline distT="0" distB="0" distL="0" distR="0">
            <wp:extent cx="51435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4350" cy="723900"/>
                    </a:xfrm>
                    <a:prstGeom prst="rect">
                      <a:avLst/>
                    </a:prstGeom>
                    <a:noFill/>
                    <a:ln w="9525">
                      <a:noFill/>
                      <a:miter lim="800000"/>
                      <a:headEnd/>
                      <a:tailEnd/>
                    </a:ln>
                  </pic:spPr>
                </pic:pic>
              </a:graphicData>
            </a:graphic>
          </wp:inline>
        </w:drawing>
      </w:r>
    </w:p>
    <w:p w:rsidR="00AC5A93" w:rsidRDefault="00AC5A93" w:rsidP="00AC5A93"/>
    <w:p w:rsidR="00AC5A93" w:rsidRPr="005E4DBB" w:rsidRDefault="00AC5A93" w:rsidP="00AC5A93">
      <w:pPr>
        <w:jc w:val="center"/>
        <w:rPr>
          <w:b/>
          <w:sz w:val="28"/>
          <w:szCs w:val="28"/>
          <w:lang w:val="uk-UA"/>
        </w:rPr>
      </w:pPr>
      <w:r w:rsidRPr="005E4DBB">
        <w:rPr>
          <w:b/>
          <w:sz w:val="28"/>
          <w:szCs w:val="28"/>
          <w:lang w:val="uk-UA"/>
        </w:rPr>
        <w:t>У К Р А Ї Н А</w:t>
      </w:r>
    </w:p>
    <w:p w:rsidR="00AC5A93" w:rsidRDefault="00AC5A93" w:rsidP="00AC5A93">
      <w:pPr>
        <w:jc w:val="center"/>
        <w:rPr>
          <w:b/>
          <w:sz w:val="28"/>
          <w:szCs w:val="28"/>
          <w:lang w:val="uk-UA"/>
        </w:rPr>
      </w:pPr>
      <w:r>
        <w:rPr>
          <w:b/>
          <w:sz w:val="28"/>
          <w:szCs w:val="28"/>
          <w:lang w:val="uk-UA"/>
        </w:rPr>
        <w:t>Киїнська  сільська  рада</w:t>
      </w:r>
    </w:p>
    <w:p w:rsidR="00AC5A93" w:rsidRDefault="00AC5A93" w:rsidP="00AC5A93">
      <w:pPr>
        <w:jc w:val="center"/>
        <w:rPr>
          <w:sz w:val="28"/>
          <w:szCs w:val="28"/>
          <w:lang w:val="uk-UA"/>
        </w:rPr>
      </w:pPr>
      <w:r>
        <w:rPr>
          <w:sz w:val="28"/>
          <w:szCs w:val="28"/>
          <w:lang w:val="uk-UA"/>
        </w:rPr>
        <w:t>Чернігівського району, Чернігівської області</w:t>
      </w:r>
    </w:p>
    <w:p w:rsidR="00AC5A93" w:rsidRPr="008B0279" w:rsidRDefault="00056FC2" w:rsidP="00AC5A93">
      <w:pPr>
        <w:pBdr>
          <w:bottom w:val="single" w:sz="12" w:space="1" w:color="auto"/>
        </w:pBdr>
        <w:jc w:val="center"/>
        <w:rPr>
          <w:sz w:val="24"/>
          <w:szCs w:val="24"/>
          <w:lang w:val="uk-UA"/>
        </w:rPr>
      </w:pPr>
      <w:r>
        <w:rPr>
          <w:sz w:val="24"/>
          <w:szCs w:val="24"/>
          <w:lang w:val="uk-UA"/>
        </w:rPr>
        <w:t>с.Киїнка, вул.. Перемоги, 30 тел.68-02-31</w:t>
      </w:r>
      <w:r w:rsidR="00AC5A93" w:rsidRPr="008B0279">
        <w:rPr>
          <w:sz w:val="24"/>
          <w:szCs w:val="24"/>
        </w:rPr>
        <w:t xml:space="preserve"> </w:t>
      </w:r>
    </w:p>
    <w:p w:rsidR="00DF5BC2" w:rsidRDefault="00DF5BC2" w:rsidP="00AC5A93">
      <w:pPr>
        <w:jc w:val="center"/>
        <w:rPr>
          <w:sz w:val="28"/>
          <w:szCs w:val="28"/>
          <w:lang w:val="uk-UA"/>
        </w:rPr>
      </w:pPr>
    </w:p>
    <w:p w:rsidR="0008141A" w:rsidRDefault="00AC5A93" w:rsidP="00AC5A93">
      <w:pPr>
        <w:jc w:val="center"/>
        <w:rPr>
          <w:b/>
          <w:i/>
          <w:sz w:val="28"/>
          <w:szCs w:val="28"/>
          <w:lang w:val="uk-UA"/>
        </w:rPr>
      </w:pPr>
      <w:r>
        <w:rPr>
          <w:sz w:val="28"/>
          <w:szCs w:val="28"/>
          <w:lang w:val="uk-UA"/>
        </w:rPr>
        <w:t>(</w:t>
      </w:r>
      <w:r w:rsidR="007C3ED5">
        <w:rPr>
          <w:b/>
          <w:sz w:val="28"/>
          <w:szCs w:val="28"/>
          <w:lang w:val="uk-UA"/>
        </w:rPr>
        <w:t>тридцята</w:t>
      </w:r>
      <w:r w:rsidR="000E5150">
        <w:rPr>
          <w:b/>
          <w:sz w:val="28"/>
          <w:szCs w:val="28"/>
          <w:lang w:val="uk-UA"/>
        </w:rPr>
        <w:t xml:space="preserve"> </w:t>
      </w:r>
      <w:r w:rsidR="004A3487">
        <w:rPr>
          <w:b/>
          <w:sz w:val="28"/>
          <w:szCs w:val="28"/>
          <w:lang w:val="uk-UA"/>
        </w:rPr>
        <w:t xml:space="preserve"> </w:t>
      </w:r>
      <w:r w:rsidRPr="005E4DBB">
        <w:rPr>
          <w:b/>
          <w:sz w:val="28"/>
          <w:szCs w:val="28"/>
          <w:lang w:val="uk-UA"/>
        </w:rPr>
        <w:t xml:space="preserve">сесія </w:t>
      </w:r>
      <w:r w:rsidR="0012460A">
        <w:rPr>
          <w:b/>
          <w:sz w:val="28"/>
          <w:szCs w:val="28"/>
          <w:lang w:val="uk-UA"/>
        </w:rPr>
        <w:t>шостого</w:t>
      </w:r>
      <w:r w:rsidRPr="005E4DBB">
        <w:rPr>
          <w:b/>
          <w:sz w:val="28"/>
          <w:szCs w:val="28"/>
          <w:lang w:val="uk-UA"/>
        </w:rPr>
        <w:t xml:space="preserve"> скликання</w:t>
      </w:r>
      <w:r w:rsidRPr="00DF5BC2">
        <w:rPr>
          <w:sz w:val="28"/>
          <w:szCs w:val="28"/>
          <w:lang w:val="uk-UA"/>
        </w:rPr>
        <w:t>)</w:t>
      </w:r>
    </w:p>
    <w:p w:rsidR="008127A0" w:rsidRPr="0039021A" w:rsidRDefault="008127A0" w:rsidP="00AC5A93">
      <w:pPr>
        <w:jc w:val="center"/>
        <w:rPr>
          <w:b/>
          <w:i/>
          <w:sz w:val="24"/>
          <w:szCs w:val="24"/>
          <w:lang w:val="uk-UA"/>
        </w:rPr>
      </w:pPr>
    </w:p>
    <w:p w:rsidR="00AC5A93" w:rsidRPr="0039021A" w:rsidRDefault="002B7785" w:rsidP="00AC5A93">
      <w:pPr>
        <w:jc w:val="center"/>
        <w:rPr>
          <w:b/>
          <w:sz w:val="28"/>
          <w:szCs w:val="28"/>
          <w:lang w:val="uk-UA"/>
        </w:rPr>
      </w:pPr>
      <w:r>
        <w:rPr>
          <w:b/>
          <w:sz w:val="28"/>
          <w:szCs w:val="28"/>
          <w:lang w:val="uk-UA"/>
        </w:rPr>
        <w:t xml:space="preserve">П Р О Е К Т   </w:t>
      </w:r>
      <w:r w:rsidR="00AC5A93" w:rsidRPr="0039021A">
        <w:rPr>
          <w:b/>
          <w:sz w:val="28"/>
          <w:szCs w:val="28"/>
          <w:lang w:val="uk-UA"/>
        </w:rPr>
        <w:t xml:space="preserve">Р І Ш Е Н Н Я    </w:t>
      </w:r>
    </w:p>
    <w:p w:rsidR="00DF5BC2" w:rsidRDefault="00F03A3A" w:rsidP="00AC5A93">
      <w:pPr>
        <w:jc w:val="center"/>
        <w:rPr>
          <w:b/>
          <w:sz w:val="28"/>
          <w:szCs w:val="28"/>
          <w:lang w:val="uk-UA"/>
        </w:rPr>
      </w:pPr>
      <w:r>
        <w:rPr>
          <w:b/>
          <w:sz w:val="28"/>
          <w:szCs w:val="28"/>
          <w:lang w:val="uk-UA"/>
        </w:rPr>
        <w:t>від</w:t>
      </w:r>
      <w:r>
        <w:rPr>
          <w:sz w:val="28"/>
          <w:szCs w:val="28"/>
          <w:lang w:val="uk-UA"/>
        </w:rPr>
        <w:t xml:space="preserve"> </w:t>
      </w:r>
      <w:r w:rsidR="00876353">
        <w:rPr>
          <w:b/>
          <w:sz w:val="28"/>
          <w:szCs w:val="28"/>
          <w:lang w:val="uk-UA"/>
        </w:rPr>
        <w:t>201</w:t>
      </w:r>
      <w:r w:rsidR="007C3ED5">
        <w:rPr>
          <w:b/>
          <w:sz w:val="28"/>
          <w:szCs w:val="28"/>
          <w:lang w:val="uk-UA"/>
        </w:rPr>
        <w:t>5</w:t>
      </w:r>
      <w:r w:rsidR="000A13B4">
        <w:rPr>
          <w:b/>
          <w:sz w:val="28"/>
          <w:szCs w:val="28"/>
          <w:lang w:val="uk-UA"/>
        </w:rPr>
        <w:t xml:space="preserve"> року</w:t>
      </w:r>
    </w:p>
    <w:p w:rsidR="008127A0" w:rsidRDefault="00BD6FAA" w:rsidP="00AC5A93">
      <w:pPr>
        <w:jc w:val="center"/>
        <w:rPr>
          <w:b/>
          <w:sz w:val="28"/>
          <w:szCs w:val="28"/>
          <w:lang w:val="uk-UA"/>
        </w:rPr>
      </w:pPr>
      <w:r w:rsidRPr="00BD6FAA">
        <w:rPr>
          <w:b/>
          <w:sz w:val="28"/>
          <w:szCs w:val="28"/>
          <w:lang w:val="uk-UA"/>
        </w:rPr>
        <w:t>с. Киїнка</w:t>
      </w:r>
    </w:p>
    <w:p w:rsidR="00BD6FAA" w:rsidRPr="00BD6FAA" w:rsidRDefault="00BD6FAA" w:rsidP="00AC5A93">
      <w:pPr>
        <w:jc w:val="center"/>
        <w:rPr>
          <w:b/>
          <w:sz w:val="28"/>
          <w:szCs w:val="28"/>
          <w:lang w:val="uk-UA"/>
        </w:rPr>
      </w:pPr>
    </w:p>
    <w:p w:rsidR="00E36BB5" w:rsidRDefault="00AC5A93" w:rsidP="00AC5A93">
      <w:pPr>
        <w:jc w:val="both"/>
        <w:rPr>
          <w:b/>
          <w:sz w:val="28"/>
          <w:szCs w:val="28"/>
          <w:lang w:val="uk-UA"/>
        </w:rPr>
      </w:pPr>
      <w:r w:rsidRPr="00A42E68">
        <w:rPr>
          <w:b/>
          <w:sz w:val="28"/>
          <w:szCs w:val="28"/>
          <w:lang w:val="uk-UA"/>
        </w:rPr>
        <w:t xml:space="preserve">Про </w:t>
      </w:r>
      <w:r w:rsidR="001758D5">
        <w:rPr>
          <w:b/>
          <w:sz w:val="28"/>
          <w:szCs w:val="28"/>
          <w:lang w:val="uk-UA"/>
        </w:rPr>
        <w:t>встановлення ставок земельного</w:t>
      </w:r>
    </w:p>
    <w:p w:rsidR="00E36BB5" w:rsidRDefault="001758D5" w:rsidP="00AC5A93">
      <w:pPr>
        <w:jc w:val="both"/>
        <w:rPr>
          <w:b/>
          <w:sz w:val="28"/>
          <w:szCs w:val="28"/>
          <w:lang w:val="uk-UA"/>
        </w:rPr>
      </w:pPr>
      <w:r>
        <w:rPr>
          <w:b/>
          <w:sz w:val="28"/>
          <w:szCs w:val="28"/>
          <w:lang w:val="uk-UA"/>
        </w:rPr>
        <w:t xml:space="preserve"> податку</w:t>
      </w:r>
      <w:r w:rsidR="00E36BB5">
        <w:rPr>
          <w:b/>
          <w:sz w:val="28"/>
          <w:szCs w:val="28"/>
          <w:lang w:val="uk-UA"/>
        </w:rPr>
        <w:t xml:space="preserve"> </w:t>
      </w:r>
      <w:r>
        <w:rPr>
          <w:b/>
          <w:sz w:val="28"/>
          <w:szCs w:val="28"/>
          <w:lang w:val="uk-UA"/>
        </w:rPr>
        <w:t>та орендної плати</w:t>
      </w:r>
    </w:p>
    <w:p w:rsidR="00AC5A93" w:rsidRPr="00A42E68" w:rsidRDefault="001758D5" w:rsidP="00AC5A93">
      <w:pPr>
        <w:jc w:val="both"/>
        <w:rPr>
          <w:b/>
          <w:sz w:val="28"/>
          <w:szCs w:val="28"/>
          <w:lang w:val="uk-UA"/>
        </w:rPr>
      </w:pPr>
      <w:r>
        <w:rPr>
          <w:b/>
          <w:sz w:val="28"/>
          <w:szCs w:val="28"/>
          <w:lang w:val="uk-UA"/>
        </w:rPr>
        <w:t xml:space="preserve"> за земельні ділянки на 201</w:t>
      </w:r>
      <w:r w:rsidR="007C3ED5">
        <w:rPr>
          <w:b/>
          <w:sz w:val="28"/>
          <w:szCs w:val="28"/>
          <w:lang w:val="uk-UA"/>
        </w:rPr>
        <w:t>6</w:t>
      </w:r>
      <w:r w:rsidR="000F6ACF">
        <w:rPr>
          <w:b/>
          <w:sz w:val="28"/>
          <w:szCs w:val="28"/>
          <w:lang w:val="uk-UA"/>
        </w:rPr>
        <w:t xml:space="preserve"> рік</w:t>
      </w:r>
    </w:p>
    <w:p w:rsidR="00AC5A93" w:rsidRDefault="00AC5A93" w:rsidP="00AC5A93">
      <w:pPr>
        <w:jc w:val="both"/>
        <w:rPr>
          <w:sz w:val="28"/>
          <w:szCs w:val="28"/>
          <w:lang w:val="uk-UA"/>
        </w:rPr>
      </w:pPr>
    </w:p>
    <w:p w:rsidR="00E36BB5" w:rsidRDefault="00AC5A93" w:rsidP="00AC5A93">
      <w:pPr>
        <w:jc w:val="both"/>
        <w:rPr>
          <w:b/>
          <w:sz w:val="28"/>
          <w:szCs w:val="28"/>
          <w:lang w:val="uk-UA"/>
        </w:rPr>
      </w:pPr>
      <w:r>
        <w:rPr>
          <w:sz w:val="28"/>
          <w:szCs w:val="28"/>
          <w:lang w:val="uk-UA"/>
        </w:rPr>
        <w:tab/>
      </w:r>
      <w:r w:rsidR="006C1559" w:rsidRPr="004E6793">
        <w:rPr>
          <w:sz w:val="28"/>
          <w:szCs w:val="28"/>
          <w:lang w:val="uk-UA"/>
        </w:rPr>
        <w:t xml:space="preserve">Для забезпечення ефективного використання земельного фонду сільської ради та врегулювання відносин, пов’язаних з оплатою землі відповідно до норм чинного законодавства України </w:t>
      </w:r>
      <w:r w:rsidR="005D70E6" w:rsidRPr="004E6793">
        <w:rPr>
          <w:sz w:val="28"/>
          <w:szCs w:val="28"/>
          <w:lang w:val="uk-UA"/>
        </w:rPr>
        <w:t>згідно технічної документації з нормативно грошов</w:t>
      </w:r>
      <w:r w:rsidR="005D0C94">
        <w:rPr>
          <w:sz w:val="28"/>
          <w:szCs w:val="28"/>
          <w:lang w:val="uk-UA"/>
        </w:rPr>
        <w:t>ої</w:t>
      </w:r>
      <w:r w:rsidR="005D70E6" w:rsidRPr="004E6793">
        <w:rPr>
          <w:sz w:val="28"/>
          <w:szCs w:val="28"/>
          <w:lang w:val="uk-UA"/>
        </w:rPr>
        <w:t xml:space="preserve"> оцінк</w:t>
      </w:r>
      <w:r w:rsidR="005D0C94">
        <w:rPr>
          <w:sz w:val="28"/>
          <w:szCs w:val="28"/>
          <w:lang w:val="uk-UA"/>
        </w:rPr>
        <w:t>и</w:t>
      </w:r>
      <w:r w:rsidR="005D70E6" w:rsidRPr="004E6793">
        <w:rPr>
          <w:sz w:val="28"/>
          <w:szCs w:val="28"/>
          <w:lang w:val="uk-UA"/>
        </w:rPr>
        <w:t xml:space="preserve"> земель населених пунктів Киїнської сільської ради сіл Киїнка та Жав</w:t>
      </w:r>
      <w:r w:rsidR="00761D55" w:rsidRPr="004E6793">
        <w:rPr>
          <w:sz w:val="28"/>
          <w:szCs w:val="28"/>
          <w:lang w:val="uk-UA"/>
        </w:rPr>
        <w:t xml:space="preserve">инка, затвердженої рішенням  4  сесії 6 скликання від 02.02.2011р. </w:t>
      </w:r>
      <w:r w:rsidR="005D70E6" w:rsidRPr="004E6793">
        <w:rPr>
          <w:sz w:val="28"/>
          <w:szCs w:val="28"/>
          <w:lang w:val="uk-UA"/>
        </w:rPr>
        <w:t xml:space="preserve">та технічної документації з нормативної грошової оцінку с. </w:t>
      </w:r>
      <w:r w:rsidR="00761D55" w:rsidRPr="004E6793">
        <w:rPr>
          <w:sz w:val="28"/>
          <w:szCs w:val="28"/>
          <w:lang w:val="uk-UA"/>
        </w:rPr>
        <w:t>Гущин, затвер</w:t>
      </w:r>
      <w:r w:rsidR="00FC682B">
        <w:rPr>
          <w:sz w:val="28"/>
          <w:szCs w:val="28"/>
          <w:lang w:val="uk-UA"/>
        </w:rPr>
        <w:t>дженої</w:t>
      </w:r>
      <w:r w:rsidR="00761D55" w:rsidRPr="004E6793">
        <w:rPr>
          <w:sz w:val="28"/>
          <w:szCs w:val="28"/>
          <w:lang w:val="uk-UA"/>
        </w:rPr>
        <w:t xml:space="preserve"> рішенням 19 сесії 6 скликання від 10.07.2013р.</w:t>
      </w:r>
      <w:r w:rsidR="005D70E6" w:rsidRPr="004E6793">
        <w:rPr>
          <w:sz w:val="28"/>
          <w:szCs w:val="28"/>
          <w:lang w:val="uk-UA"/>
        </w:rPr>
        <w:t>, керуючись частиною 1 пункт</w:t>
      </w:r>
      <w:r w:rsidR="00FC682B">
        <w:rPr>
          <w:sz w:val="28"/>
          <w:szCs w:val="28"/>
          <w:lang w:val="uk-UA"/>
        </w:rPr>
        <w:t>у</w:t>
      </w:r>
      <w:r w:rsidR="005D70E6" w:rsidRPr="004E6793">
        <w:rPr>
          <w:sz w:val="28"/>
          <w:szCs w:val="28"/>
          <w:lang w:val="uk-UA"/>
        </w:rPr>
        <w:t xml:space="preserve"> 35 статті</w:t>
      </w:r>
      <w:r w:rsidR="00DE595B" w:rsidRPr="004E6793">
        <w:rPr>
          <w:sz w:val="28"/>
          <w:szCs w:val="28"/>
          <w:lang w:val="uk-UA"/>
        </w:rPr>
        <w:t xml:space="preserve"> </w:t>
      </w:r>
      <w:r w:rsidRPr="004E6793">
        <w:rPr>
          <w:sz w:val="28"/>
          <w:szCs w:val="28"/>
          <w:lang w:val="uk-UA"/>
        </w:rPr>
        <w:t>26</w:t>
      </w:r>
      <w:r w:rsidR="00045A34">
        <w:rPr>
          <w:sz w:val="28"/>
          <w:szCs w:val="28"/>
          <w:lang w:val="uk-UA"/>
        </w:rPr>
        <w:t xml:space="preserve">, </w:t>
      </w:r>
      <w:r w:rsidRPr="004E6793">
        <w:rPr>
          <w:sz w:val="28"/>
          <w:szCs w:val="28"/>
          <w:lang w:val="uk-UA"/>
        </w:rPr>
        <w:t>Закону України  „</w:t>
      </w:r>
      <w:r w:rsidR="005D70E6" w:rsidRPr="004E6793">
        <w:rPr>
          <w:sz w:val="28"/>
          <w:szCs w:val="28"/>
          <w:lang w:val="uk-UA"/>
        </w:rPr>
        <w:t xml:space="preserve"> </w:t>
      </w:r>
      <w:r w:rsidRPr="004E6793">
        <w:rPr>
          <w:sz w:val="28"/>
          <w:szCs w:val="28"/>
          <w:lang w:val="uk-UA"/>
        </w:rPr>
        <w:t>Про місцеве самоврядуван</w:t>
      </w:r>
      <w:r w:rsidR="00DE595B" w:rsidRPr="004E6793">
        <w:rPr>
          <w:sz w:val="28"/>
          <w:szCs w:val="28"/>
          <w:lang w:val="uk-UA"/>
        </w:rPr>
        <w:t>ня в Україні</w:t>
      </w:r>
      <w:r w:rsidR="00894FD6" w:rsidRPr="004E6793">
        <w:rPr>
          <w:sz w:val="28"/>
          <w:szCs w:val="28"/>
          <w:lang w:val="uk-UA"/>
        </w:rPr>
        <w:t xml:space="preserve"> </w:t>
      </w:r>
      <w:r w:rsidR="00DE595B" w:rsidRPr="004E6793">
        <w:rPr>
          <w:sz w:val="28"/>
          <w:szCs w:val="28"/>
          <w:lang w:val="uk-UA"/>
        </w:rPr>
        <w:t>”</w:t>
      </w:r>
      <w:r w:rsidR="006C1559" w:rsidRPr="004E6793">
        <w:rPr>
          <w:sz w:val="28"/>
          <w:szCs w:val="28"/>
          <w:lang w:val="uk-UA"/>
        </w:rPr>
        <w:t xml:space="preserve">, </w:t>
      </w:r>
      <w:r w:rsidR="00045A34">
        <w:rPr>
          <w:sz w:val="28"/>
          <w:szCs w:val="28"/>
          <w:lang w:val="uk-UA"/>
        </w:rPr>
        <w:t>статтями 269,270,272 пункту1, 274 пункту</w:t>
      </w:r>
      <w:r w:rsidR="005D70E6" w:rsidRPr="004E6793">
        <w:rPr>
          <w:sz w:val="28"/>
          <w:szCs w:val="28"/>
          <w:lang w:val="uk-UA"/>
        </w:rPr>
        <w:t>1,</w:t>
      </w:r>
      <w:r w:rsidR="00143502">
        <w:rPr>
          <w:sz w:val="28"/>
          <w:szCs w:val="28"/>
          <w:lang w:val="uk-UA"/>
        </w:rPr>
        <w:t>288,</w:t>
      </w:r>
      <w:r w:rsidR="005D70E6" w:rsidRPr="004E6793">
        <w:rPr>
          <w:sz w:val="28"/>
          <w:szCs w:val="28"/>
          <w:lang w:val="uk-UA"/>
        </w:rPr>
        <w:t>289</w:t>
      </w:r>
      <w:r w:rsidR="00143502">
        <w:rPr>
          <w:sz w:val="28"/>
          <w:szCs w:val="28"/>
          <w:lang w:val="uk-UA"/>
        </w:rPr>
        <w:t xml:space="preserve"> Податкового  кодексу</w:t>
      </w:r>
      <w:r w:rsidR="006C1559" w:rsidRPr="004E6793">
        <w:rPr>
          <w:sz w:val="28"/>
          <w:szCs w:val="28"/>
          <w:lang w:val="uk-UA"/>
        </w:rPr>
        <w:t xml:space="preserve"> України</w:t>
      </w:r>
      <w:r w:rsidR="004E5B74" w:rsidRPr="004E6793">
        <w:rPr>
          <w:sz w:val="28"/>
          <w:szCs w:val="28"/>
          <w:lang w:val="uk-UA"/>
        </w:rPr>
        <w:t>,</w:t>
      </w:r>
      <w:r w:rsidR="00143502">
        <w:rPr>
          <w:sz w:val="28"/>
          <w:szCs w:val="28"/>
          <w:lang w:val="uk-UA"/>
        </w:rPr>
        <w:t xml:space="preserve"> Законами України </w:t>
      </w:r>
      <w:r w:rsidR="004E5B74" w:rsidRPr="004E6793">
        <w:rPr>
          <w:sz w:val="28"/>
          <w:szCs w:val="28"/>
          <w:lang w:val="uk-UA"/>
        </w:rPr>
        <w:t xml:space="preserve"> </w:t>
      </w:r>
      <w:r w:rsidR="00143502">
        <w:rPr>
          <w:sz w:val="28"/>
          <w:szCs w:val="28"/>
          <w:lang w:val="uk-UA"/>
        </w:rPr>
        <w:t>«Про засади державної регуляторної політики у сфері господарської діяльності», «Про запобігання фінансової катастрофи та створення передумов для економічного зростання в Україні» від 27 березня 2014 року № 1166-</w:t>
      </w:r>
      <w:r w:rsidR="00A10C4E">
        <w:rPr>
          <w:sz w:val="28"/>
          <w:szCs w:val="28"/>
          <w:lang w:val="en-US"/>
        </w:rPr>
        <w:t>V</w:t>
      </w:r>
      <w:r w:rsidR="00A10C4E">
        <w:rPr>
          <w:sz w:val="28"/>
          <w:szCs w:val="28"/>
          <w:lang w:val="uk-UA"/>
        </w:rPr>
        <w:t>ІІ, Законом</w:t>
      </w:r>
      <w:r w:rsidR="004E5B74" w:rsidRPr="004E6793">
        <w:rPr>
          <w:sz w:val="28"/>
          <w:szCs w:val="28"/>
          <w:lang w:val="uk-UA"/>
        </w:rPr>
        <w:t xml:space="preserve"> України «Про плату за землю»</w:t>
      </w:r>
      <w:r w:rsidRPr="004E6793">
        <w:rPr>
          <w:sz w:val="28"/>
          <w:szCs w:val="28"/>
          <w:lang w:val="uk-UA"/>
        </w:rPr>
        <w:t xml:space="preserve">,  </w:t>
      </w:r>
      <w:r w:rsidRPr="00E36BB5">
        <w:rPr>
          <w:b/>
          <w:sz w:val="36"/>
          <w:szCs w:val="36"/>
          <w:lang w:val="uk-UA"/>
        </w:rPr>
        <w:t>сільська рада</w:t>
      </w:r>
      <w:r w:rsidRPr="00E36BB5">
        <w:rPr>
          <w:sz w:val="36"/>
          <w:szCs w:val="36"/>
          <w:lang w:val="uk-UA"/>
        </w:rPr>
        <w:t xml:space="preserve"> </w:t>
      </w:r>
      <w:r w:rsidRPr="00E36BB5">
        <w:rPr>
          <w:b/>
          <w:sz w:val="36"/>
          <w:szCs w:val="36"/>
          <w:lang w:val="uk-UA"/>
        </w:rPr>
        <w:t>вирішила :</w:t>
      </w:r>
    </w:p>
    <w:p w:rsidR="00241142" w:rsidRDefault="00241142" w:rsidP="00AC5A93">
      <w:pPr>
        <w:jc w:val="both"/>
        <w:rPr>
          <w:b/>
          <w:sz w:val="28"/>
          <w:szCs w:val="28"/>
          <w:lang w:val="uk-UA"/>
        </w:rPr>
      </w:pPr>
      <w:r>
        <w:rPr>
          <w:b/>
          <w:sz w:val="28"/>
          <w:szCs w:val="28"/>
          <w:lang w:val="uk-UA"/>
        </w:rPr>
        <w:t xml:space="preserve">1. </w:t>
      </w:r>
      <w:r w:rsidRPr="00241142">
        <w:rPr>
          <w:sz w:val="28"/>
          <w:szCs w:val="28"/>
          <w:lang w:val="uk-UA"/>
        </w:rPr>
        <w:t>Платниками плати за землю є власники земельних ділянок та землекористувачі, орендної плати - орендарі земельних ділянок.</w:t>
      </w:r>
    </w:p>
    <w:p w:rsidR="00241142" w:rsidRPr="00241142" w:rsidRDefault="00241142" w:rsidP="00AC5A93">
      <w:pPr>
        <w:jc w:val="both"/>
        <w:rPr>
          <w:sz w:val="28"/>
          <w:szCs w:val="28"/>
          <w:lang w:val="uk-UA"/>
        </w:rPr>
      </w:pPr>
      <w:r>
        <w:rPr>
          <w:b/>
          <w:sz w:val="28"/>
          <w:szCs w:val="28"/>
          <w:lang w:val="uk-UA"/>
        </w:rPr>
        <w:t xml:space="preserve">2. </w:t>
      </w:r>
      <w:r w:rsidRPr="00241142">
        <w:rPr>
          <w:sz w:val="28"/>
          <w:szCs w:val="28"/>
          <w:lang w:val="uk-UA"/>
        </w:rPr>
        <w:t>Об’єктом оподаткування є земельна ділянка, що перебуває у власності або у користуванні. Об’єктом орендної плати є земельна ділянка надана в оренду.</w:t>
      </w:r>
    </w:p>
    <w:p w:rsidR="001967D4" w:rsidRPr="004E6793" w:rsidRDefault="00E36BB5" w:rsidP="00453DA5">
      <w:pPr>
        <w:jc w:val="both"/>
        <w:rPr>
          <w:sz w:val="28"/>
          <w:szCs w:val="28"/>
          <w:lang w:val="uk-UA"/>
        </w:rPr>
      </w:pPr>
      <w:r>
        <w:rPr>
          <w:b/>
          <w:sz w:val="28"/>
          <w:szCs w:val="28"/>
          <w:lang w:val="uk-UA"/>
        </w:rPr>
        <w:t>3</w:t>
      </w:r>
      <w:r w:rsidR="009379FD" w:rsidRPr="004E6793">
        <w:rPr>
          <w:b/>
          <w:sz w:val="28"/>
          <w:szCs w:val="28"/>
          <w:lang w:val="uk-UA"/>
        </w:rPr>
        <w:t>.</w:t>
      </w:r>
      <w:r w:rsidR="009379FD" w:rsidRPr="004E6793">
        <w:rPr>
          <w:sz w:val="28"/>
          <w:szCs w:val="28"/>
          <w:lang w:val="uk-UA"/>
        </w:rPr>
        <w:t xml:space="preserve"> </w:t>
      </w:r>
      <w:r w:rsidR="00CF46D5">
        <w:rPr>
          <w:sz w:val="28"/>
          <w:szCs w:val="28"/>
          <w:lang w:val="uk-UA"/>
        </w:rPr>
        <w:t>Встановити</w:t>
      </w:r>
      <w:r w:rsidR="004E5B74" w:rsidRPr="004E6793">
        <w:rPr>
          <w:sz w:val="28"/>
          <w:szCs w:val="28"/>
          <w:lang w:val="uk-UA"/>
        </w:rPr>
        <w:t xml:space="preserve"> ставку земельного податку</w:t>
      </w:r>
      <w:r w:rsidR="00F82DD0" w:rsidRPr="004E6793">
        <w:rPr>
          <w:sz w:val="28"/>
          <w:szCs w:val="28"/>
          <w:lang w:val="uk-UA"/>
        </w:rPr>
        <w:t xml:space="preserve"> для </w:t>
      </w:r>
      <w:r w:rsidR="00F82DD0" w:rsidRPr="004E6793">
        <w:rPr>
          <w:b/>
          <w:sz w:val="28"/>
          <w:szCs w:val="28"/>
          <w:lang w:val="uk-UA"/>
        </w:rPr>
        <w:t>земель житлового фонду з фізичних осіб</w:t>
      </w:r>
      <w:r w:rsidR="004E5B74" w:rsidRPr="004E6793">
        <w:rPr>
          <w:sz w:val="28"/>
          <w:szCs w:val="28"/>
          <w:lang w:val="uk-UA"/>
        </w:rPr>
        <w:t xml:space="preserve"> </w:t>
      </w:r>
      <w:r w:rsidR="00F82DD0" w:rsidRPr="004E6793">
        <w:rPr>
          <w:sz w:val="28"/>
          <w:szCs w:val="28"/>
          <w:lang w:val="uk-UA"/>
        </w:rPr>
        <w:t>для</w:t>
      </w:r>
      <w:r w:rsidR="00266119">
        <w:rPr>
          <w:sz w:val="28"/>
          <w:szCs w:val="28"/>
          <w:lang w:val="uk-UA"/>
        </w:rPr>
        <w:t xml:space="preserve"> населених пунктів</w:t>
      </w:r>
      <w:r w:rsidR="004E5B74" w:rsidRPr="004E6793">
        <w:rPr>
          <w:sz w:val="28"/>
          <w:szCs w:val="28"/>
          <w:lang w:val="uk-UA"/>
        </w:rPr>
        <w:t xml:space="preserve"> </w:t>
      </w:r>
      <w:r w:rsidR="00F82DD0" w:rsidRPr="004E6793">
        <w:rPr>
          <w:sz w:val="28"/>
          <w:szCs w:val="28"/>
          <w:lang w:val="uk-UA"/>
        </w:rPr>
        <w:t>Киїнської сільської ради на 201</w:t>
      </w:r>
      <w:r w:rsidR="002B7785">
        <w:rPr>
          <w:sz w:val="28"/>
          <w:szCs w:val="28"/>
          <w:lang w:val="uk-UA"/>
        </w:rPr>
        <w:t>6</w:t>
      </w:r>
      <w:r w:rsidR="004E5B74" w:rsidRPr="004E6793">
        <w:rPr>
          <w:sz w:val="28"/>
          <w:szCs w:val="28"/>
          <w:lang w:val="uk-UA"/>
        </w:rPr>
        <w:t xml:space="preserve"> рік</w:t>
      </w:r>
      <w:r w:rsidR="00F82DD0" w:rsidRPr="004E6793">
        <w:rPr>
          <w:sz w:val="28"/>
          <w:szCs w:val="28"/>
          <w:lang w:val="uk-UA"/>
        </w:rPr>
        <w:t>,</w:t>
      </w:r>
      <w:r w:rsidR="004E5B74" w:rsidRPr="004E6793">
        <w:rPr>
          <w:sz w:val="28"/>
          <w:szCs w:val="28"/>
          <w:lang w:val="uk-UA"/>
        </w:rPr>
        <w:t xml:space="preserve"> </w:t>
      </w:r>
      <w:r w:rsidR="00F82DD0" w:rsidRPr="004E6793">
        <w:rPr>
          <w:sz w:val="28"/>
          <w:szCs w:val="28"/>
          <w:lang w:val="uk-UA"/>
        </w:rPr>
        <w:t>нормативна грошова оцінка яких проведена.</w:t>
      </w:r>
    </w:p>
    <w:p w:rsidR="00685533" w:rsidRPr="004E6793" w:rsidRDefault="00685533" w:rsidP="00453DA5">
      <w:pPr>
        <w:jc w:val="both"/>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5208"/>
        <w:gridCol w:w="4053"/>
      </w:tblGrid>
      <w:tr w:rsidR="00685533" w:rsidRPr="00AC00FB" w:rsidTr="00AC00FB">
        <w:tc>
          <w:tcPr>
            <w:tcW w:w="534" w:type="dxa"/>
          </w:tcPr>
          <w:p w:rsidR="00685533" w:rsidRPr="00AC00FB" w:rsidRDefault="00685533" w:rsidP="00AC00FB">
            <w:pPr>
              <w:spacing w:line="360" w:lineRule="auto"/>
              <w:jc w:val="both"/>
              <w:rPr>
                <w:sz w:val="28"/>
                <w:szCs w:val="28"/>
                <w:lang w:val="uk-UA"/>
              </w:rPr>
            </w:pPr>
            <w:r w:rsidRPr="00AC00FB">
              <w:rPr>
                <w:sz w:val="28"/>
                <w:szCs w:val="28"/>
                <w:lang w:val="uk-UA"/>
              </w:rPr>
              <w:t>№</w:t>
            </w:r>
          </w:p>
          <w:p w:rsidR="00685533" w:rsidRPr="00AC00FB" w:rsidRDefault="00685533" w:rsidP="00AC00FB">
            <w:pPr>
              <w:spacing w:line="360" w:lineRule="auto"/>
              <w:jc w:val="both"/>
              <w:rPr>
                <w:sz w:val="28"/>
                <w:szCs w:val="28"/>
                <w:lang w:val="uk-UA"/>
              </w:rPr>
            </w:pPr>
            <w:r w:rsidRPr="00AC00FB">
              <w:rPr>
                <w:sz w:val="28"/>
                <w:szCs w:val="28"/>
                <w:lang w:val="uk-UA"/>
              </w:rPr>
              <w:t>п/п</w:t>
            </w:r>
          </w:p>
        </w:tc>
        <w:tc>
          <w:tcPr>
            <w:tcW w:w="5244" w:type="dxa"/>
          </w:tcPr>
          <w:p w:rsidR="00685533" w:rsidRPr="00AC00FB" w:rsidRDefault="00685533" w:rsidP="00AC00FB">
            <w:pPr>
              <w:spacing w:line="360" w:lineRule="auto"/>
              <w:jc w:val="center"/>
              <w:rPr>
                <w:sz w:val="28"/>
                <w:szCs w:val="28"/>
                <w:lang w:val="uk-UA"/>
              </w:rPr>
            </w:pPr>
            <w:r w:rsidRPr="00AC00FB">
              <w:rPr>
                <w:sz w:val="28"/>
                <w:szCs w:val="28"/>
                <w:lang w:val="uk-UA"/>
              </w:rPr>
              <w:t>Населений пункт</w:t>
            </w:r>
          </w:p>
        </w:tc>
        <w:tc>
          <w:tcPr>
            <w:tcW w:w="4077" w:type="dxa"/>
          </w:tcPr>
          <w:p w:rsidR="00685533" w:rsidRPr="00AC00FB" w:rsidRDefault="00685533" w:rsidP="00AC00FB">
            <w:pPr>
              <w:spacing w:line="360" w:lineRule="auto"/>
              <w:jc w:val="center"/>
              <w:rPr>
                <w:sz w:val="28"/>
                <w:szCs w:val="28"/>
                <w:lang w:val="uk-UA"/>
              </w:rPr>
            </w:pPr>
            <w:r w:rsidRPr="00AC00FB">
              <w:rPr>
                <w:sz w:val="28"/>
                <w:szCs w:val="28"/>
                <w:lang w:val="uk-UA"/>
              </w:rPr>
              <w:t>Ставка земельного податку</w:t>
            </w:r>
          </w:p>
          <w:p w:rsidR="00685533" w:rsidRPr="00AC00FB" w:rsidRDefault="00685533" w:rsidP="00AC00FB">
            <w:pPr>
              <w:spacing w:line="360" w:lineRule="auto"/>
              <w:jc w:val="center"/>
              <w:rPr>
                <w:sz w:val="28"/>
                <w:szCs w:val="28"/>
                <w:lang w:val="uk-UA"/>
              </w:rPr>
            </w:pPr>
            <w:r w:rsidRPr="00AC00FB">
              <w:rPr>
                <w:sz w:val="28"/>
                <w:szCs w:val="28"/>
                <w:lang w:val="uk-UA"/>
              </w:rPr>
              <w:t>грн. за 1 га</w:t>
            </w:r>
          </w:p>
        </w:tc>
      </w:tr>
      <w:tr w:rsidR="00685533" w:rsidRPr="00AC00FB" w:rsidTr="00AC00FB">
        <w:tc>
          <w:tcPr>
            <w:tcW w:w="534" w:type="dxa"/>
          </w:tcPr>
          <w:p w:rsidR="00685533" w:rsidRPr="00AC00FB" w:rsidRDefault="00685533" w:rsidP="00AC00FB">
            <w:pPr>
              <w:spacing w:line="360" w:lineRule="auto"/>
              <w:jc w:val="center"/>
              <w:rPr>
                <w:sz w:val="28"/>
                <w:szCs w:val="28"/>
                <w:lang w:val="uk-UA"/>
              </w:rPr>
            </w:pPr>
            <w:r w:rsidRPr="00AC00FB">
              <w:rPr>
                <w:sz w:val="28"/>
                <w:szCs w:val="28"/>
                <w:lang w:val="uk-UA"/>
              </w:rPr>
              <w:lastRenderedPageBreak/>
              <w:t>1</w:t>
            </w:r>
          </w:p>
        </w:tc>
        <w:tc>
          <w:tcPr>
            <w:tcW w:w="5244" w:type="dxa"/>
          </w:tcPr>
          <w:p w:rsidR="00685533" w:rsidRPr="00AC00FB" w:rsidRDefault="00685533" w:rsidP="00AC00FB">
            <w:pPr>
              <w:spacing w:line="360" w:lineRule="auto"/>
              <w:jc w:val="center"/>
              <w:rPr>
                <w:sz w:val="28"/>
                <w:szCs w:val="28"/>
                <w:lang w:val="uk-UA"/>
              </w:rPr>
            </w:pPr>
            <w:r w:rsidRPr="00AC00FB">
              <w:rPr>
                <w:sz w:val="28"/>
                <w:szCs w:val="28"/>
                <w:lang w:val="uk-UA"/>
              </w:rPr>
              <w:t>Киїнка</w:t>
            </w:r>
          </w:p>
        </w:tc>
        <w:tc>
          <w:tcPr>
            <w:tcW w:w="4077" w:type="dxa"/>
          </w:tcPr>
          <w:p w:rsidR="00685533" w:rsidRPr="00AC00FB" w:rsidRDefault="006F2267" w:rsidP="00AC00FB">
            <w:pPr>
              <w:spacing w:line="360" w:lineRule="auto"/>
              <w:jc w:val="center"/>
              <w:rPr>
                <w:sz w:val="28"/>
                <w:szCs w:val="28"/>
                <w:lang w:val="uk-UA"/>
              </w:rPr>
            </w:pPr>
            <w:r>
              <w:rPr>
                <w:sz w:val="28"/>
                <w:szCs w:val="28"/>
                <w:lang w:val="uk-UA"/>
              </w:rPr>
              <w:t>396,02</w:t>
            </w:r>
          </w:p>
        </w:tc>
      </w:tr>
      <w:tr w:rsidR="00685533" w:rsidRPr="00AC00FB" w:rsidTr="00AC00FB">
        <w:tc>
          <w:tcPr>
            <w:tcW w:w="534" w:type="dxa"/>
          </w:tcPr>
          <w:p w:rsidR="00685533" w:rsidRPr="00AC00FB" w:rsidRDefault="00685533" w:rsidP="00AC00FB">
            <w:pPr>
              <w:spacing w:line="360" w:lineRule="auto"/>
              <w:jc w:val="center"/>
              <w:rPr>
                <w:sz w:val="28"/>
                <w:szCs w:val="28"/>
                <w:lang w:val="uk-UA"/>
              </w:rPr>
            </w:pPr>
            <w:r w:rsidRPr="00AC00FB">
              <w:rPr>
                <w:sz w:val="28"/>
                <w:szCs w:val="28"/>
                <w:lang w:val="uk-UA"/>
              </w:rPr>
              <w:t>2</w:t>
            </w:r>
          </w:p>
        </w:tc>
        <w:tc>
          <w:tcPr>
            <w:tcW w:w="5244" w:type="dxa"/>
          </w:tcPr>
          <w:p w:rsidR="00685533" w:rsidRPr="00AC00FB" w:rsidRDefault="00685533" w:rsidP="00AC00FB">
            <w:pPr>
              <w:spacing w:line="360" w:lineRule="auto"/>
              <w:jc w:val="center"/>
              <w:rPr>
                <w:sz w:val="28"/>
                <w:szCs w:val="28"/>
                <w:lang w:val="uk-UA"/>
              </w:rPr>
            </w:pPr>
            <w:r w:rsidRPr="00AC00FB">
              <w:rPr>
                <w:sz w:val="28"/>
                <w:szCs w:val="28"/>
                <w:lang w:val="uk-UA"/>
              </w:rPr>
              <w:t>Жавинка</w:t>
            </w:r>
          </w:p>
        </w:tc>
        <w:tc>
          <w:tcPr>
            <w:tcW w:w="4077" w:type="dxa"/>
          </w:tcPr>
          <w:p w:rsidR="00685533" w:rsidRPr="00AC00FB" w:rsidRDefault="006F2267" w:rsidP="006F2267">
            <w:pPr>
              <w:spacing w:line="360" w:lineRule="auto"/>
              <w:jc w:val="center"/>
              <w:rPr>
                <w:sz w:val="28"/>
                <w:szCs w:val="28"/>
                <w:lang w:val="uk-UA"/>
              </w:rPr>
            </w:pPr>
            <w:r>
              <w:rPr>
                <w:sz w:val="28"/>
                <w:szCs w:val="28"/>
                <w:lang w:val="uk-UA"/>
              </w:rPr>
              <w:t>167,38</w:t>
            </w:r>
          </w:p>
        </w:tc>
      </w:tr>
      <w:tr w:rsidR="00685533" w:rsidRPr="00AC00FB" w:rsidTr="00AC00FB">
        <w:tc>
          <w:tcPr>
            <w:tcW w:w="534" w:type="dxa"/>
          </w:tcPr>
          <w:p w:rsidR="00685533" w:rsidRPr="00AC00FB" w:rsidRDefault="00685533" w:rsidP="00AC00FB">
            <w:pPr>
              <w:spacing w:line="360" w:lineRule="auto"/>
              <w:jc w:val="center"/>
              <w:rPr>
                <w:sz w:val="28"/>
                <w:szCs w:val="28"/>
                <w:lang w:val="uk-UA"/>
              </w:rPr>
            </w:pPr>
            <w:r w:rsidRPr="00AC00FB">
              <w:rPr>
                <w:sz w:val="28"/>
                <w:szCs w:val="28"/>
                <w:lang w:val="uk-UA"/>
              </w:rPr>
              <w:t>3</w:t>
            </w:r>
          </w:p>
        </w:tc>
        <w:tc>
          <w:tcPr>
            <w:tcW w:w="5244" w:type="dxa"/>
          </w:tcPr>
          <w:p w:rsidR="00685533" w:rsidRPr="00AC00FB" w:rsidRDefault="00685533" w:rsidP="00AC00FB">
            <w:pPr>
              <w:spacing w:line="360" w:lineRule="auto"/>
              <w:jc w:val="center"/>
              <w:rPr>
                <w:sz w:val="28"/>
                <w:szCs w:val="28"/>
                <w:lang w:val="uk-UA"/>
              </w:rPr>
            </w:pPr>
            <w:r w:rsidRPr="00AC00FB">
              <w:rPr>
                <w:sz w:val="28"/>
                <w:szCs w:val="28"/>
                <w:lang w:val="uk-UA"/>
              </w:rPr>
              <w:t>Гущин</w:t>
            </w:r>
          </w:p>
        </w:tc>
        <w:tc>
          <w:tcPr>
            <w:tcW w:w="4077" w:type="dxa"/>
          </w:tcPr>
          <w:p w:rsidR="00685533" w:rsidRPr="00AC00FB" w:rsidRDefault="006F2267" w:rsidP="00AC00FB">
            <w:pPr>
              <w:spacing w:line="360" w:lineRule="auto"/>
              <w:jc w:val="center"/>
              <w:rPr>
                <w:sz w:val="28"/>
                <w:szCs w:val="28"/>
                <w:lang w:val="uk-UA"/>
              </w:rPr>
            </w:pPr>
            <w:r>
              <w:rPr>
                <w:sz w:val="28"/>
                <w:szCs w:val="28"/>
                <w:lang w:val="uk-UA"/>
              </w:rPr>
              <w:t>150,50</w:t>
            </w:r>
          </w:p>
        </w:tc>
      </w:tr>
    </w:tbl>
    <w:p w:rsidR="00685533" w:rsidRPr="004E6793" w:rsidRDefault="00685533" w:rsidP="00685533">
      <w:pPr>
        <w:jc w:val="center"/>
        <w:rPr>
          <w:sz w:val="28"/>
          <w:szCs w:val="28"/>
          <w:lang w:val="uk-UA"/>
        </w:rPr>
      </w:pPr>
    </w:p>
    <w:p w:rsidR="004E6793" w:rsidRPr="004E6793" w:rsidRDefault="00E36BB5" w:rsidP="00685533">
      <w:pPr>
        <w:jc w:val="both"/>
        <w:rPr>
          <w:sz w:val="28"/>
          <w:szCs w:val="28"/>
          <w:lang w:val="uk-UA"/>
        </w:rPr>
      </w:pPr>
      <w:r>
        <w:rPr>
          <w:b/>
          <w:sz w:val="28"/>
          <w:szCs w:val="28"/>
          <w:lang w:val="uk-UA"/>
        </w:rPr>
        <w:t>4</w:t>
      </w:r>
      <w:r w:rsidR="00685533" w:rsidRPr="004E6793">
        <w:rPr>
          <w:b/>
          <w:sz w:val="28"/>
          <w:szCs w:val="28"/>
          <w:lang w:val="uk-UA"/>
        </w:rPr>
        <w:t>.</w:t>
      </w:r>
      <w:r w:rsidR="00685533" w:rsidRPr="004E6793">
        <w:rPr>
          <w:sz w:val="28"/>
          <w:szCs w:val="28"/>
          <w:lang w:val="uk-UA"/>
        </w:rPr>
        <w:t xml:space="preserve"> </w:t>
      </w:r>
      <w:r w:rsidR="00CF46D5">
        <w:rPr>
          <w:sz w:val="28"/>
          <w:szCs w:val="28"/>
          <w:lang w:val="uk-UA"/>
        </w:rPr>
        <w:t>Встановити</w:t>
      </w:r>
      <w:r w:rsidR="00685533" w:rsidRPr="004E6793">
        <w:rPr>
          <w:sz w:val="28"/>
          <w:szCs w:val="28"/>
          <w:lang w:val="uk-UA"/>
        </w:rPr>
        <w:t xml:space="preserve"> ставки земельного податку </w:t>
      </w:r>
      <w:r w:rsidR="00685533" w:rsidRPr="008906DF">
        <w:rPr>
          <w:b/>
          <w:sz w:val="28"/>
          <w:szCs w:val="28"/>
          <w:lang w:val="uk-UA"/>
        </w:rPr>
        <w:t xml:space="preserve">для земель сільськогосподарського призначення </w:t>
      </w:r>
      <w:r w:rsidR="00266119">
        <w:rPr>
          <w:sz w:val="28"/>
          <w:szCs w:val="28"/>
          <w:lang w:val="uk-UA"/>
        </w:rPr>
        <w:t>для населених пунктів</w:t>
      </w:r>
      <w:r w:rsidR="00685533" w:rsidRPr="004E6793">
        <w:rPr>
          <w:sz w:val="28"/>
          <w:szCs w:val="28"/>
          <w:lang w:val="uk-UA"/>
        </w:rPr>
        <w:t xml:space="preserve"> Киїнської сільської ради на 201</w:t>
      </w:r>
      <w:r w:rsidR="00B245CF">
        <w:rPr>
          <w:sz w:val="28"/>
          <w:szCs w:val="28"/>
          <w:lang w:val="uk-UA"/>
        </w:rPr>
        <w:t>6</w:t>
      </w:r>
      <w:r w:rsidR="00685533" w:rsidRPr="004E6793">
        <w:rPr>
          <w:sz w:val="28"/>
          <w:szCs w:val="28"/>
          <w:lang w:val="uk-UA"/>
        </w:rPr>
        <w:t xml:space="preserve"> рік, нормативна грошова оцінка яких проведена.</w:t>
      </w:r>
    </w:p>
    <w:p w:rsidR="00685533" w:rsidRPr="004E6793" w:rsidRDefault="00685533" w:rsidP="00685533">
      <w:pPr>
        <w:jc w:val="both"/>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581"/>
        <w:gridCol w:w="1626"/>
        <w:gridCol w:w="1699"/>
        <w:gridCol w:w="1692"/>
        <w:gridCol w:w="1662"/>
      </w:tblGrid>
      <w:tr w:rsidR="00685533" w:rsidRPr="00AC00FB" w:rsidTr="00AC00FB">
        <w:tc>
          <w:tcPr>
            <w:tcW w:w="541" w:type="dxa"/>
          </w:tcPr>
          <w:p w:rsidR="00685533" w:rsidRPr="00AC00FB" w:rsidRDefault="00685533" w:rsidP="00AC00FB">
            <w:pPr>
              <w:spacing w:line="360" w:lineRule="auto"/>
              <w:jc w:val="both"/>
              <w:rPr>
                <w:sz w:val="28"/>
                <w:szCs w:val="28"/>
                <w:lang w:val="uk-UA"/>
              </w:rPr>
            </w:pPr>
            <w:r w:rsidRPr="00AC00FB">
              <w:rPr>
                <w:sz w:val="28"/>
                <w:szCs w:val="28"/>
                <w:lang w:val="uk-UA"/>
              </w:rPr>
              <w:t>№</w:t>
            </w:r>
          </w:p>
          <w:p w:rsidR="00685533" w:rsidRPr="00AC00FB" w:rsidRDefault="00685533" w:rsidP="00AC00FB">
            <w:pPr>
              <w:spacing w:line="360" w:lineRule="auto"/>
              <w:jc w:val="both"/>
              <w:rPr>
                <w:sz w:val="28"/>
                <w:szCs w:val="28"/>
                <w:lang w:val="uk-UA"/>
              </w:rPr>
            </w:pPr>
            <w:r w:rsidRPr="00AC00FB">
              <w:rPr>
                <w:sz w:val="28"/>
                <w:szCs w:val="28"/>
                <w:lang w:val="uk-UA"/>
              </w:rPr>
              <w:t>п/п</w:t>
            </w:r>
          </w:p>
        </w:tc>
        <w:tc>
          <w:tcPr>
            <w:tcW w:w="2605" w:type="dxa"/>
          </w:tcPr>
          <w:p w:rsidR="00685533" w:rsidRPr="00AC00FB" w:rsidRDefault="00685533" w:rsidP="00AC00FB">
            <w:pPr>
              <w:spacing w:line="360" w:lineRule="auto"/>
              <w:jc w:val="center"/>
              <w:rPr>
                <w:sz w:val="28"/>
                <w:szCs w:val="28"/>
                <w:lang w:val="uk-UA"/>
              </w:rPr>
            </w:pPr>
            <w:r w:rsidRPr="00AC00FB">
              <w:rPr>
                <w:sz w:val="28"/>
                <w:szCs w:val="28"/>
                <w:lang w:val="uk-UA"/>
              </w:rPr>
              <w:t>Населений пункт</w:t>
            </w:r>
          </w:p>
        </w:tc>
        <w:tc>
          <w:tcPr>
            <w:tcW w:w="1640" w:type="dxa"/>
          </w:tcPr>
          <w:p w:rsidR="00685533" w:rsidRPr="00AC00FB" w:rsidRDefault="00685533" w:rsidP="00AC00FB">
            <w:pPr>
              <w:spacing w:line="360" w:lineRule="auto"/>
              <w:jc w:val="center"/>
              <w:rPr>
                <w:sz w:val="28"/>
                <w:szCs w:val="28"/>
                <w:lang w:val="uk-UA"/>
              </w:rPr>
            </w:pPr>
            <w:r w:rsidRPr="00AC00FB">
              <w:rPr>
                <w:sz w:val="28"/>
                <w:szCs w:val="28"/>
                <w:lang w:val="uk-UA"/>
              </w:rPr>
              <w:t>Рілля</w:t>
            </w:r>
          </w:p>
          <w:p w:rsidR="00685533" w:rsidRPr="00AC00FB" w:rsidRDefault="00685533" w:rsidP="00AC00FB">
            <w:pPr>
              <w:spacing w:line="360" w:lineRule="auto"/>
              <w:jc w:val="center"/>
              <w:rPr>
                <w:sz w:val="28"/>
                <w:szCs w:val="28"/>
                <w:lang w:val="uk-UA"/>
              </w:rPr>
            </w:pPr>
            <w:r w:rsidRPr="00AC00FB">
              <w:rPr>
                <w:sz w:val="28"/>
                <w:szCs w:val="28"/>
                <w:lang w:val="uk-UA"/>
              </w:rPr>
              <w:t>грн. за 1 га</w:t>
            </w:r>
          </w:p>
        </w:tc>
        <w:tc>
          <w:tcPr>
            <w:tcW w:w="1701" w:type="dxa"/>
          </w:tcPr>
          <w:p w:rsidR="00685533" w:rsidRPr="00AC00FB" w:rsidRDefault="00685533" w:rsidP="00AC00FB">
            <w:pPr>
              <w:spacing w:line="360" w:lineRule="auto"/>
              <w:jc w:val="center"/>
              <w:rPr>
                <w:sz w:val="28"/>
                <w:szCs w:val="28"/>
                <w:lang w:val="uk-UA"/>
              </w:rPr>
            </w:pPr>
            <w:r w:rsidRPr="00AC00FB">
              <w:rPr>
                <w:sz w:val="28"/>
                <w:szCs w:val="28"/>
                <w:lang w:val="uk-UA"/>
              </w:rPr>
              <w:t>Багаторічні насадження</w:t>
            </w:r>
          </w:p>
          <w:p w:rsidR="00685533" w:rsidRPr="00AC00FB" w:rsidRDefault="00685533" w:rsidP="00AC00FB">
            <w:pPr>
              <w:spacing w:line="360" w:lineRule="auto"/>
              <w:jc w:val="center"/>
              <w:rPr>
                <w:sz w:val="28"/>
                <w:szCs w:val="28"/>
                <w:lang w:val="uk-UA"/>
              </w:rPr>
            </w:pPr>
            <w:r w:rsidRPr="00AC00FB">
              <w:rPr>
                <w:sz w:val="28"/>
                <w:szCs w:val="28"/>
                <w:lang w:val="uk-UA"/>
              </w:rPr>
              <w:t>грн. за 1 га</w:t>
            </w:r>
          </w:p>
        </w:tc>
        <w:tc>
          <w:tcPr>
            <w:tcW w:w="1701" w:type="dxa"/>
          </w:tcPr>
          <w:p w:rsidR="00685533" w:rsidRPr="00AC00FB" w:rsidRDefault="00685533" w:rsidP="00AC00FB">
            <w:pPr>
              <w:spacing w:line="360" w:lineRule="auto"/>
              <w:jc w:val="center"/>
              <w:rPr>
                <w:sz w:val="28"/>
                <w:szCs w:val="28"/>
                <w:lang w:val="uk-UA"/>
              </w:rPr>
            </w:pPr>
            <w:r w:rsidRPr="00AC00FB">
              <w:rPr>
                <w:sz w:val="28"/>
                <w:szCs w:val="28"/>
                <w:lang w:val="uk-UA"/>
              </w:rPr>
              <w:t>Сіножаті</w:t>
            </w:r>
          </w:p>
          <w:p w:rsidR="00685533" w:rsidRPr="00AC00FB" w:rsidRDefault="00685533" w:rsidP="00AC00FB">
            <w:pPr>
              <w:spacing w:line="360" w:lineRule="auto"/>
              <w:jc w:val="center"/>
              <w:rPr>
                <w:sz w:val="28"/>
                <w:szCs w:val="28"/>
                <w:lang w:val="uk-UA"/>
              </w:rPr>
            </w:pPr>
            <w:r w:rsidRPr="00AC00FB">
              <w:rPr>
                <w:sz w:val="28"/>
                <w:szCs w:val="28"/>
                <w:lang w:val="uk-UA"/>
              </w:rPr>
              <w:t>грн. за 1 га</w:t>
            </w:r>
          </w:p>
        </w:tc>
        <w:tc>
          <w:tcPr>
            <w:tcW w:w="1667" w:type="dxa"/>
          </w:tcPr>
          <w:p w:rsidR="00685533" w:rsidRPr="00AC00FB" w:rsidRDefault="00685533" w:rsidP="00AC00FB">
            <w:pPr>
              <w:spacing w:line="360" w:lineRule="auto"/>
              <w:jc w:val="center"/>
              <w:rPr>
                <w:sz w:val="28"/>
                <w:szCs w:val="28"/>
                <w:lang w:val="uk-UA"/>
              </w:rPr>
            </w:pPr>
            <w:r w:rsidRPr="00AC00FB">
              <w:rPr>
                <w:sz w:val="28"/>
                <w:szCs w:val="28"/>
                <w:lang w:val="uk-UA"/>
              </w:rPr>
              <w:t>Пасовища</w:t>
            </w:r>
          </w:p>
          <w:p w:rsidR="00685533" w:rsidRPr="00AC00FB" w:rsidRDefault="00685533" w:rsidP="00AC00FB">
            <w:pPr>
              <w:spacing w:line="360" w:lineRule="auto"/>
              <w:jc w:val="center"/>
              <w:rPr>
                <w:sz w:val="28"/>
                <w:szCs w:val="28"/>
                <w:lang w:val="uk-UA"/>
              </w:rPr>
            </w:pPr>
            <w:r w:rsidRPr="00AC00FB">
              <w:rPr>
                <w:sz w:val="28"/>
                <w:szCs w:val="28"/>
                <w:lang w:val="uk-UA"/>
              </w:rPr>
              <w:t>грн. за 1 га</w:t>
            </w:r>
          </w:p>
        </w:tc>
      </w:tr>
      <w:tr w:rsidR="00685533" w:rsidRPr="00AC00FB" w:rsidTr="00AC00FB">
        <w:tc>
          <w:tcPr>
            <w:tcW w:w="541" w:type="dxa"/>
          </w:tcPr>
          <w:p w:rsidR="00685533" w:rsidRPr="00AC00FB" w:rsidRDefault="00685533" w:rsidP="00AC00FB">
            <w:pPr>
              <w:spacing w:line="360" w:lineRule="auto"/>
              <w:jc w:val="center"/>
              <w:rPr>
                <w:sz w:val="28"/>
                <w:szCs w:val="28"/>
                <w:lang w:val="uk-UA"/>
              </w:rPr>
            </w:pPr>
            <w:r w:rsidRPr="00AC00FB">
              <w:rPr>
                <w:sz w:val="28"/>
                <w:szCs w:val="28"/>
                <w:lang w:val="uk-UA"/>
              </w:rPr>
              <w:t>1</w:t>
            </w:r>
          </w:p>
        </w:tc>
        <w:tc>
          <w:tcPr>
            <w:tcW w:w="2605" w:type="dxa"/>
          </w:tcPr>
          <w:p w:rsidR="00685533" w:rsidRPr="00AC00FB" w:rsidRDefault="00685533" w:rsidP="00AC00FB">
            <w:pPr>
              <w:spacing w:line="360" w:lineRule="auto"/>
              <w:jc w:val="center"/>
              <w:rPr>
                <w:sz w:val="28"/>
                <w:szCs w:val="28"/>
                <w:lang w:val="uk-UA"/>
              </w:rPr>
            </w:pPr>
            <w:r w:rsidRPr="00AC00FB">
              <w:rPr>
                <w:sz w:val="28"/>
                <w:szCs w:val="28"/>
                <w:lang w:val="uk-UA"/>
              </w:rPr>
              <w:t>Киїнка</w:t>
            </w:r>
          </w:p>
        </w:tc>
        <w:tc>
          <w:tcPr>
            <w:tcW w:w="1640" w:type="dxa"/>
          </w:tcPr>
          <w:p w:rsidR="00685533" w:rsidRPr="00AC00FB" w:rsidRDefault="00B245CF" w:rsidP="00AC00FB">
            <w:pPr>
              <w:spacing w:line="360" w:lineRule="auto"/>
              <w:jc w:val="center"/>
              <w:rPr>
                <w:sz w:val="28"/>
                <w:szCs w:val="28"/>
                <w:lang w:val="uk-UA"/>
              </w:rPr>
            </w:pPr>
            <w:r>
              <w:rPr>
                <w:sz w:val="28"/>
                <w:szCs w:val="28"/>
                <w:lang w:val="uk-UA"/>
              </w:rPr>
              <w:t>207,95</w:t>
            </w:r>
          </w:p>
        </w:tc>
        <w:tc>
          <w:tcPr>
            <w:tcW w:w="1701" w:type="dxa"/>
          </w:tcPr>
          <w:p w:rsidR="00685533" w:rsidRPr="00AC00FB" w:rsidRDefault="00B245CF" w:rsidP="00AC00FB">
            <w:pPr>
              <w:spacing w:line="360" w:lineRule="auto"/>
              <w:jc w:val="center"/>
              <w:rPr>
                <w:sz w:val="28"/>
                <w:szCs w:val="28"/>
                <w:lang w:val="uk-UA"/>
              </w:rPr>
            </w:pPr>
            <w:r>
              <w:rPr>
                <w:sz w:val="28"/>
                <w:szCs w:val="28"/>
                <w:lang w:val="uk-UA"/>
              </w:rPr>
              <w:t>137,59</w:t>
            </w:r>
          </w:p>
        </w:tc>
        <w:tc>
          <w:tcPr>
            <w:tcW w:w="1701" w:type="dxa"/>
          </w:tcPr>
          <w:p w:rsidR="00685533" w:rsidRPr="00AC00FB" w:rsidRDefault="004E6793" w:rsidP="00AC00FB">
            <w:pPr>
              <w:spacing w:line="360" w:lineRule="auto"/>
              <w:jc w:val="center"/>
              <w:rPr>
                <w:sz w:val="28"/>
                <w:szCs w:val="28"/>
                <w:lang w:val="uk-UA"/>
              </w:rPr>
            </w:pPr>
            <w:r w:rsidRPr="00AC00FB">
              <w:rPr>
                <w:sz w:val="28"/>
                <w:szCs w:val="28"/>
                <w:lang w:val="uk-UA"/>
              </w:rPr>
              <w:t>___</w:t>
            </w:r>
          </w:p>
        </w:tc>
        <w:tc>
          <w:tcPr>
            <w:tcW w:w="1667" w:type="dxa"/>
          </w:tcPr>
          <w:p w:rsidR="00685533" w:rsidRPr="00AC00FB" w:rsidRDefault="00B245CF" w:rsidP="00AC00FB">
            <w:pPr>
              <w:spacing w:line="360" w:lineRule="auto"/>
              <w:jc w:val="center"/>
              <w:rPr>
                <w:sz w:val="28"/>
                <w:szCs w:val="28"/>
                <w:lang w:val="uk-UA"/>
              </w:rPr>
            </w:pPr>
            <w:r>
              <w:rPr>
                <w:sz w:val="28"/>
                <w:szCs w:val="28"/>
                <w:lang w:val="uk-UA"/>
              </w:rPr>
              <w:t>48,46</w:t>
            </w:r>
          </w:p>
        </w:tc>
      </w:tr>
      <w:tr w:rsidR="00685533" w:rsidRPr="00AC00FB" w:rsidTr="00AC00FB">
        <w:tc>
          <w:tcPr>
            <w:tcW w:w="541" w:type="dxa"/>
          </w:tcPr>
          <w:p w:rsidR="00685533" w:rsidRPr="00AC00FB" w:rsidRDefault="00685533" w:rsidP="00AC00FB">
            <w:pPr>
              <w:spacing w:line="360" w:lineRule="auto"/>
              <w:jc w:val="center"/>
              <w:rPr>
                <w:sz w:val="28"/>
                <w:szCs w:val="28"/>
                <w:lang w:val="uk-UA"/>
              </w:rPr>
            </w:pPr>
            <w:r w:rsidRPr="00AC00FB">
              <w:rPr>
                <w:sz w:val="28"/>
                <w:szCs w:val="28"/>
                <w:lang w:val="uk-UA"/>
              </w:rPr>
              <w:t>2</w:t>
            </w:r>
          </w:p>
        </w:tc>
        <w:tc>
          <w:tcPr>
            <w:tcW w:w="2605" w:type="dxa"/>
          </w:tcPr>
          <w:p w:rsidR="00685533" w:rsidRPr="00AC00FB" w:rsidRDefault="00685533" w:rsidP="00AC00FB">
            <w:pPr>
              <w:spacing w:line="360" w:lineRule="auto"/>
              <w:jc w:val="center"/>
              <w:rPr>
                <w:sz w:val="28"/>
                <w:szCs w:val="28"/>
                <w:lang w:val="uk-UA"/>
              </w:rPr>
            </w:pPr>
            <w:r w:rsidRPr="00AC00FB">
              <w:rPr>
                <w:sz w:val="28"/>
                <w:szCs w:val="28"/>
                <w:lang w:val="uk-UA"/>
              </w:rPr>
              <w:t>Жавинка</w:t>
            </w:r>
          </w:p>
        </w:tc>
        <w:tc>
          <w:tcPr>
            <w:tcW w:w="1640" w:type="dxa"/>
          </w:tcPr>
          <w:p w:rsidR="00685533" w:rsidRPr="00AC00FB" w:rsidRDefault="00B245CF" w:rsidP="00AC00FB">
            <w:pPr>
              <w:spacing w:line="360" w:lineRule="auto"/>
              <w:jc w:val="center"/>
              <w:rPr>
                <w:sz w:val="28"/>
                <w:szCs w:val="28"/>
                <w:lang w:val="uk-UA"/>
              </w:rPr>
            </w:pPr>
            <w:r>
              <w:rPr>
                <w:sz w:val="28"/>
                <w:szCs w:val="28"/>
                <w:lang w:val="uk-UA"/>
              </w:rPr>
              <w:t>231,06</w:t>
            </w:r>
          </w:p>
        </w:tc>
        <w:tc>
          <w:tcPr>
            <w:tcW w:w="1701" w:type="dxa"/>
          </w:tcPr>
          <w:p w:rsidR="00685533" w:rsidRPr="00AC00FB" w:rsidRDefault="004E6793" w:rsidP="00AC00FB">
            <w:pPr>
              <w:spacing w:line="360" w:lineRule="auto"/>
              <w:jc w:val="center"/>
              <w:rPr>
                <w:sz w:val="28"/>
                <w:szCs w:val="28"/>
                <w:lang w:val="uk-UA"/>
              </w:rPr>
            </w:pPr>
            <w:r w:rsidRPr="00AC00FB">
              <w:rPr>
                <w:sz w:val="28"/>
                <w:szCs w:val="28"/>
                <w:lang w:val="uk-UA"/>
              </w:rPr>
              <w:t>____</w:t>
            </w:r>
          </w:p>
        </w:tc>
        <w:tc>
          <w:tcPr>
            <w:tcW w:w="1701" w:type="dxa"/>
          </w:tcPr>
          <w:p w:rsidR="00685533" w:rsidRPr="00AC00FB" w:rsidRDefault="00B245CF" w:rsidP="00AC00FB">
            <w:pPr>
              <w:spacing w:line="360" w:lineRule="auto"/>
              <w:jc w:val="center"/>
              <w:rPr>
                <w:sz w:val="28"/>
                <w:szCs w:val="28"/>
                <w:lang w:val="uk-UA"/>
              </w:rPr>
            </w:pPr>
            <w:r>
              <w:rPr>
                <w:sz w:val="28"/>
                <w:szCs w:val="28"/>
                <w:lang w:val="uk-UA"/>
              </w:rPr>
              <w:t>81,63</w:t>
            </w:r>
          </w:p>
        </w:tc>
        <w:tc>
          <w:tcPr>
            <w:tcW w:w="1667" w:type="dxa"/>
          </w:tcPr>
          <w:p w:rsidR="00685533" w:rsidRPr="00AC00FB" w:rsidRDefault="004E6793" w:rsidP="00AC00FB">
            <w:pPr>
              <w:spacing w:line="360" w:lineRule="auto"/>
              <w:jc w:val="center"/>
              <w:rPr>
                <w:sz w:val="28"/>
                <w:szCs w:val="28"/>
                <w:lang w:val="uk-UA"/>
              </w:rPr>
            </w:pPr>
            <w:r w:rsidRPr="00AC00FB">
              <w:rPr>
                <w:sz w:val="28"/>
                <w:szCs w:val="28"/>
                <w:lang w:val="uk-UA"/>
              </w:rPr>
              <w:t>____</w:t>
            </w:r>
          </w:p>
        </w:tc>
      </w:tr>
      <w:tr w:rsidR="00685533" w:rsidRPr="00AC00FB" w:rsidTr="00AC00FB">
        <w:tc>
          <w:tcPr>
            <w:tcW w:w="541" w:type="dxa"/>
          </w:tcPr>
          <w:p w:rsidR="00685533" w:rsidRPr="00AC00FB" w:rsidRDefault="00685533" w:rsidP="00AC00FB">
            <w:pPr>
              <w:spacing w:line="360" w:lineRule="auto"/>
              <w:jc w:val="center"/>
              <w:rPr>
                <w:sz w:val="28"/>
                <w:szCs w:val="28"/>
                <w:lang w:val="uk-UA"/>
              </w:rPr>
            </w:pPr>
            <w:r w:rsidRPr="00AC00FB">
              <w:rPr>
                <w:sz w:val="28"/>
                <w:szCs w:val="28"/>
                <w:lang w:val="uk-UA"/>
              </w:rPr>
              <w:t>3</w:t>
            </w:r>
          </w:p>
        </w:tc>
        <w:tc>
          <w:tcPr>
            <w:tcW w:w="2605" w:type="dxa"/>
          </w:tcPr>
          <w:p w:rsidR="00685533" w:rsidRPr="00AC00FB" w:rsidRDefault="00685533" w:rsidP="00AC00FB">
            <w:pPr>
              <w:spacing w:line="360" w:lineRule="auto"/>
              <w:jc w:val="center"/>
              <w:rPr>
                <w:sz w:val="28"/>
                <w:szCs w:val="28"/>
                <w:lang w:val="uk-UA"/>
              </w:rPr>
            </w:pPr>
            <w:r w:rsidRPr="00AC00FB">
              <w:rPr>
                <w:sz w:val="28"/>
                <w:szCs w:val="28"/>
                <w:lang w:val="uk-UA"/>
              </w:rPr>
              <w:t>Гущин</w:t>
            </w:r>
          </w:p>
        </w:tc>
        <w:tc>
          <w:tcPr>
            <w:tcW w:w="1640" w:type="dxa"/>
          </w:tcPr>
          <w:p w:rsidR="00685533" w:rsidRPr="00AC00FB" w:rsidRDefault="00B245CF" w:rsidP="00AC00FB">
            <w:pPr>
              <w:spacing w:line="360" w:lineRule="auto"/>
              <w:jc w:val="center"/>
              <w:rPr>
                <w:sz w:val="28"/>
                <w:szCs w:val="28"/>
                <w:lang w:val="uk-UA"/>
              </w:rPr>
            </w:pPr>
            <w:r>
              <w:rPr>
                <w:sz w:val="28"/>
                <w:szCs w:val="28"/>
                <w:lang w:val="uk-UA"/>
              </w:rPr>
              <w:t>161,74</w:t>
            </w:r>
          </w:p>
        </w:tc>
        <w:tc>
          <w:tcPr>
            <w:tcW w:w="1701" w:type="dxa"/>
          </w:tcPr>
          <w:p w:rsidR="00685533" w:rsidRPr="00AC00FB" w:rsidRDefault="00B245CF" w:rsidP="00AC00FB">
            <w:pPr>
              <w:spacing w:line="360" w:lineRule="auto"/>
              <w:jc w:val="center"/>
              <w:rPr>
                <w:sz w:val="28"/>
                <w:szCs w:val="28"/>
                <w:lang w:val="uk-UA"/>
              </w:rPr>
            </w:pPr>
            <w:r>
              <w:rPr>
                <w:sz w:val="28"/>
                <w:szCs w:val="28"/>
                <w:lang w:val="uk-UA"/>
              </w:rPr>
              <w:t>88,77</w:t>
            </w:r>
          </w:p>
        </w:tc>
        <w:tc>
          <w:tcPr>
            <w:tcW w:w="1701" w:type="dxa"/>
          </w:tcPr>
          <w:p w:rsidR="00685533" w:rsidRPr="00AC00FB" w:rsidRDefault="004E6793" w:rsidP="00AC00FB">
            <w:pPr>
              <w:spacing w:line="360" w:lineRule="auto"/>
              <w:jc w:val="center"/>
              <w:rPr>
                <w:sz w:val="28"/>
                <w:szCs w:val="28"/>
                <w:lang w:val="uk-UA"/>
              </w:rPr>
            </w:pPr>
            <w:r w:rsidRPr="00AC00FB">
              <w:rPr>
                <w:sz w:val="28"/>
                <w:szCs w:val="28"/>
                <w:lang w:val="uk-UA"/>
              </w:rPr>
              <w:t>___</w:t>
            </w:r>
          </w:p>
        </w:tc>
        <w:tc>
          <w:tcPr>
            <w:tcW w:w="1667" w:type="dxa"/>
          </w:tcPr>
          <w:p w:rsidR="00685533" w:rsidRPr="00AC00FB" w:rsidRDefault="00B245CF" w:rsidP="00AC00FB">
            <w:pPr>
              <w:spacing w:line="360" w:lineRule="auto"/>
              <w:jc w:val="center"/>
              <w:rPr>
                <w:sz w:val="28"/>
                <w:szCs w:val="28"/>
                <w:lang w:val="uk-UA"/>
              </w:rPr>
            </w:pPr>
            <w:r>
              <w:rPr>
                <w:sz w:val="28"/>
                <w:szCs w:val="28"/>
                <w:lang w:val="uk-UA"/>
              </w:rPr>
              <w:t>43,27</w:t>
            </w:r>
          </w:p>
        </w:tc>
      </w:tr>
    </w:tbl>
    <w:p w:rsidR="004E6793" w:rsidRPr="004E6793" w:rsidRDefault="004E6793" w:rsidP="00685533">
      <w:pPr>
        <w:jc w:val="both"/>
        <w:rPr>
          <w:sz w:val="28"/>
          <w:szCs w:val="28"/>
          <w:lang w:val="uk-UA"/>
        </w:rPr>
      </w:pPr>
    </w:p>
    <w:p w:rsidR="000E3EE6" w:rsidRPr="004E6793" w:rsidRDefault="00E36BB5" w:rsidP="00685533">
      <w:pPr>
        <w:jc w:val="both"/>
        <w:rPr>
          <w:sz w:val="28"/>
          <w:szCs w:val="28"/>
          <w:lang w:val="uk-UA"/>
        </w:rPr>
      </w:pPr>
      <w:r>
        <w:rPr>
          <w:b/>
          <w:sz w:val="28"/>
          <w:szCs w:val="28"/>
          <w:lang w:val="uk-UA"/>
        </w:rPr>
        <w:t>5</w:t>
      </w:r>
      <w:r w:rsidR="004E6793" w:rsidRPr="004E6793">
        <w:rPr>
          <w:b/>
          <w:sz w:val="28"/>
          <w:szCs w:val="28"/>
          <w:lang w:val="uk-UA"/>
        </w:rPr>
        <w:t xml:space="preserve">. </w:t>
      </w:r>
      <w:r w:rsidR="00CF46D5">
        <w:rPr>
          <w:sz w:val="28"/>
          <w:szCs w:val="28"/>
          <w:lang w:val="uk-UA"/>
        </w:rPr>
        <w:t>Встановити</w:t>
      </w:r>
      <w:r w:rsidR="004E6793" w:rsidRPr="004E6793">
        <w:rPr>
          <w:sz w:val="28"/>
          <w:szCs w:val="28"/>
          <w:lang w:val="uk-UA"/>
        </w:rPr>
        <w:t xml:space="preserve"> ставки земельного податку </w:t>
      </w:r>
      <w:r w:rsidR="004E6793" w:rsidRPr="008906DF">
        <w:rPr>
          <w:b/>
          <w:sz w:val="28"/>
          <w:szCs w:val="28"/>
          <w:lang w:val="uk-UA"/>
        </w:rPr>
        <w:t>під об’єктами енергетики</w:t>
      </w:r>
      <w:r w:rsidR="00266119">
        <w:rPr>
          <w:sz w:val="28"/>
          <w:szCs w:val="28"/>
          <w:lang w:val="uk-UA"/>
        </w:rPr>
        <w:t xml:space="preserve"> для населених пунктів</w:t>
      </w:r>
      <w:r w:rsidR="004E6793" w:rsidRPr="004E6793">
        <w:rPr>
          <w:sz w:val="28"/>
          <w:szCs w:val="28"/>
          <w:lang w:val="uk-UA"/>
        </w:rPr>
        <w:t xml:space="preserve"> Киїнської сільської ради на 201</w:t>
      </w:r>
      <w:r w:rsidR="00B245CF">
        <w:rPr>
          <w:sz w:val="28"/>
          <w:szCs w:val="28"/>
          <w:lang w:val="uk-UA"/>
        </w:rPr>
        <w:t>6</w:t>
      </w:r>
      <w:r w:rsidR="004E6793" w:rsidRPr="004E6793">
        <w:rPr>
          <w:sz w:val="28"/>
          <w:szCs w:val="28"/>
          <w:lang w:val="uk-UA"/>
        </w:rPr>
        <w:t xml:space="preserve"> рік, нормативна грошова оцінка яких проведена.</w:t>
      </w:r>
    </w:p>
    <w:p w:rsidR="004E6793" w:rsidRPr="004E6793" w:rsidRDefault="004E6793" w:rsidP="004E6793">
      <w:pPr>
        <w:jc w:val="both"/>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5208"/>
        <w:gridCol w:w="4053"/>
      </w:tblGrid>
      <w:tr w:rsidR="004E6793" w:rsidRPr="00AC00FB" w:rsidTr="00AC00FB">
        <w:tc>
          <w:tcPr>
            <w:tcW w:w="534" w:type="dxa"/>
          </w:tcPr>
          <w:p w:rsidR="004E6793" w:rsidRPr="00AC00FB" w:rsidRDefault="004E6793" w:rsidP="00AC00FB">
            <w:pPr>
              <w:spacing w:line="360" w:lineRule="auto"/>
              <w:jc w:val="both"/>
              <w:rPr>
                <w:sz w:val="28"/>
                <w:szCs w:val="28"/>
                <w:lang w:val="uk-UA"/>
              </w:rPr>
            </w:pPr>
            <w:r w:rsidRPr="00AC00FB">
              <w:rPr>
                <w:sz w:val="28"/>
                <w:szCs w:val="28"/>
                <w:lang w:val="uk-UA"/>
              </w:rPr>
              <w:t>№</w:t>
            </w:r>
          </w:p>
          <w:p w:rsidR="004E6793" w:rsidRPr="00AC00FB" w:rsidRDefault="004E6793" w:rsidP="00AC00FB">
            <w:pPr>
              <w:spacing w:line="360" w:lineRule="auto"/>
              <w:jc w:val="both"/>
              <w:rPr>
                <w:sz w:val="28"/>
                <w:szCs w:val="28"/>
                <w:lang w:val="uk-UA"/>
              </w:rPr>
            </w:pPr>
            <w:r w:rsidRPr="00AC00FB">
              <w:rPr>
                <w:sz w:val="28"/>
                <w:szCs w:val="28"/>
                <w:lang w:val="uk-UA"/>
              </w:rPr>
              <w:t>п/п</w:t>
            </w:r>
          </w:p>
        </w:tc>
        <w:tc>
          <w:tcPr>
            <w:tcW w:w="5244" w:type="dxa"/>
          </w:tcPr>
          <w:p w:rsidR="004E6793" w:rsidRPr="00AC00FB" w:rsidRDefault="004E6793" w:rsidP="00AC00FB">
            <w:pPr>
              <w:spacing w:line="360" w:lineRule="auto"/>
              <w:jc w:val="center"/>
              <w:rPr>
                <w:sz w:val="28"/>
                <w:szCs w:val="28"/>
                <w:lang w:val="uk-UA"/>
              </w:rPr>
            </w:pPr>
            <w:r w:rsidRPr="00AC00FB">
              <w:rPr>
                <w:sz w:val="28"/>
                <w:szCs w:val="28"/>
                <w:lang w:val="uk-UA"/>
              </w:rPr>
              <w:t>Населений пункт</w:t>
            </w:r>
          </w:p>
        </w:tc>
        <w:tc>
          <w:tcPr>
            <w:tcW w:w="4077" w:type="dxa"/>
          </w:tcPr>
          <w:p w:rsidR="004E6793" w:rsidRPr="00AC00FB" w:rsidRDefault="004E6793" w:rsidP="00AC00FB">
            <w:pPr>
              <w:spacing w:line="360" w:lineRule="auto"/>
              <w:jc w:val="center"/>
              <w:rPr>
                <w:sz w:val="28"/>
                <w:szCs w:val="28"/>
                <w:lang w:val="uk-UA"/>
              </w:rPr>
            </w:pPr>
            <w:r w:rsidRPr="00AC00FB">
              <w:rPr>
                <w:sz w:val="28"/>
                <w:szCs w:val="28"/>
                <w:lang w:val="uk-UA"/>
              </w:rPr>
              <w:t>Ставка земельного податку</w:t>
            </w:r>
          </w:p>
          <w:p w:rsidR="004E6793" w:rsidRPr="00AC00FB" w:rsidRDefault="004E6793" w:rsidP="00AC00FB">
            <w:pPr>
              <w:spacing w:line="360" w:lineRule="auto"/>
              <w:jc w:val="center"/>
              <w:rPr>
                <w:sz w:val="28"/>
                <w:szCs w:val="28"/>
                <w:lang w:val="uk-UA"/>
              </w:rPr>
            </w:pPr>
            <w:r w:rsidRPr="00AC00FB">
              <w:rPr>
                <w:sz w:val="28"/>
                <w:szCs w:val="28"/>
                <w:lang w:val="uk-UA"/>
              </w:rPr>
              <w:t>грн. за 1 га</w:t>
            </w:r>
          </w:p>
        </w:tc>
      </w:tr>
      <w:tr w:rsidR="004E6793" w:rsidRPr="00AC00FB" w:rsidTr="00AC00FB">
        <w:tc>
          <w:tcPr>
            <w:tcW w:w="534" w:type="dxa"/>
          </w:tcPr>
          <w:p w:rsidR="004E6793" w:rsidRPr="00AC00FB" w:rsidRDefault="004E6793" w:rsidP="00AC00FB">
            <w:pPr>
              <w:spacing w:line="360" w:lineRule="auto"/>
              <w:jc w:val="center"/>
              <w:rPr>
                <w:sz w:val="28"/>
                <w:szCs w:val="28"/>
                <w:lang w:val="uk-UA"/>
              </w:rPr>
            </w:pPr>
            <w:r w:rsidRPr="00AC00FB">
              <w:rPr>
                <w:sz w:val="28"/>
                <w:szCs w:val="28"/>
                <w:lang w:val="uk-UA"/>
              </w:rPr>
              <w:t>1</w:t>
            </w:r>
          </w:p>
        </w:tc>
        <w:tc>
          <w:tcPr>
            <w:tcW w:w="5244" w:type="dxa"/>
          </w:tcPr>
          <w:p w:rsidR="004E6793" w:rsidRPr="00AC00FB" w:rsidRDefault="004E6793" w:rsidP="00AC00FB">
            <w:pPr>
              <w:spacing w:line="360" w:lineRule="auto"/>
              <w:jc w:val="center"/>
              <w:rPr>
                <w:sz w:val="28"/>
                <w:szCs w:val="28"/>
                <w:lang w:val="uk-UA"/>
              </w:rPr>
            </w:pPr>
            <w:r w:rsidRPr="00AC00FB">
              <w:rPr>
                <w:sz w:val="28"/>
                <w:szCs w:val="28"/>
                <w:lang w:val="uk-UA"/>
              </w:rPr>
              <w:t>Киїнка</w:t>
            </w:r>
          </w:p>
        </w:tc>
        <w:tc>
          <w:tcPr>
            <w:tcW w:w="4077" w:type="dxa"/>
          </w:tcPr>
          <w:p w:rsidR="004E6793" w:rsidRPr="00AC00FB" w:rsidRDefault="006F2267" w:rsidP="00AC00FB">
            <w:pPr>
              <w:spacing w:line="360" w:lineRule="auto"/>
              <w:jc w:val="center"/>
              <w:rPr>
                <w:sz w:val="28"/>
                <w:szCs w:val="28"/>
                <w:lang w:val="uk-UA"/>
              </w:rPr>
            </w:pPr>
            <w:r>
              <w:rPr>
                <w:sz w:val="28"/>
                <w:szCs w:val="28"/>
                <w:lang w:val="uk-UA"/>
              </w:rPr>
              <w:t>13631,01</w:t>
            </w:r>
          </w:p>
        </w:tc>
      </w:tr>
      <w:tr w:rsidR="004E6793" w:rsidRPr="00AC00FB" w:rsidTr="00AC00FB">
        <w:tc>
          <w:tcPr>
            <w:tcW w:w="534" w:type="dxa"/>
          </w:tcPr>
          <w:p w:rsidR="004E6793" w:rsidRPr="00AC00FB" w:rsidRDefault="004E6793" w:rsidP="00AC00FB">
            <w:pPr>
              <w:spacing w:line="360" w:lineRule="auto"/>
              <w:jc w:val="center"/>
              <w:rPr>
                <w:sz w:val="28"/>
                <w:szCs w:val="28"/>
                <w:lang w:val="uk-UA"/>
              </w:rPr>
            </w:pPr>
            <w:r w:rsidRPr="00AC00FB">
              <w:rPr>
                <w:sz w:val="28"/>
                <w:szCs w:val="28"/>
                <w:lang w:val="uk-UA"/>
              </w:rPr>
              <w:t>2</w:t>
            </w:r>
          </w:p>
        </w:tc>
        <w:tc>
          <w:tcPr>
            <w:tcW w:w="5244" w:type="dxa"/>
          </w:tcPr>
          <w:p w:rsidR="004E6793" w:rsidRPr="00AC00FB" w:rsidRDefault="004E6793" w:rsidP="00AC00FB">
            <w:pPr>
              <w:spacing w:line="360" w:lineRule="auto"/>
              <w:jc w:val="center"/>
              <w:rPr>
                <w:sz w:val="28"/>
                <w:szCs w:val="28"/>
                <w:lang w:val="uk-UA"/>
              </w:rPr>
            </w:pPr>
            <w:r w:rsidRPr="00AC00FB">
              <w:rPr>
                <w:sz w:val="28"/>
                <w:szCs w:val="28"/>
                <w:lang w:val="uk-UA"/>
              </w:rPr>
              <w:t>Жавинка</w:t>
            </w:r>
          </w:p>
        </w:tc>
        <w:tc>
          <w:tcPr>
            <w:tcW w:w="4077" w:type="dxa"/>
          </w:tcPr>
          <w:p w:rsidR="004E6793" w:rsidRPr="00AC00FB" w:rsidRDefault="006F2267" w:rsidP="00AC00FB">
            <w:pPr>
              <w:spacing w:line="360" w:lineRule="auto"/>
              <w:jc w:val="center"/>
              <w:rPr>
                <w:sz w:val="28"/>
                <w:szCs w:val="28"/>
                <w:lang w:val="uk-UA"/>
              </w:rPr>
            </w:pPr>
            <w:r>
              <w:rPr>
                <w:sz w:val="28"/>
                <w:szCs w:val="28"/>
                <w:lang w:val="uk-UA"/>
              </w:rPr>
              <w:t>5351,52</w:t>
            </w:r>
          </w:p>
        </w:tc>
      </w:tr>
      <w:tr w:rsidR="004E6793" w:rsidRPr="00AC00FB" w:rsidTr="00AC00FB">
        <w:tc>
          <w:tcPr>
            <w:tcW w:w="534" w:type="dxa"/>
          </w:tcPr>
          <w:p w:rsidR="004E6793" w:rsidRPr="00AC00FB" w:rsidRDefault="004E6793" w:rsidP="00AC00FB">
            <w:pPr>
              <w:spacing w:line="360" w:lineRule="auto"/>
              <w:jc w:val="center"/>
              <w:rPr>
                <w:sz w:val="28"/>
                <w:szCs w:val="28"/>
                <w:lang w:val="uk-UA"/>
              </w:rPr>
            </w:pPr>
            <w:r w:rsidRPr="00AC00FB">
              <w:rPr>
                <w:sz w:val="28"/>
                <w:szCs w:val="28"/>
                <w:lang w:val="uk-UA"/>
              </w:rPr>
              <w:t>3</w:t>
            </w:r>
          </w:p>
        </w:tc>
        <w:tc>
          <w:tcPr>
            <w:tcW w:w="5244" w:type="dxa"/>
          </w:tcPr>
          <w:p w:rsidR="004E6793" w:rsidRPr="00AC00FB" w:rsidRDefault="004E6793" w:rsidP="00AC00FB">
            <w:pPr>
              <w:spacing w:line="360" w:lineRule="auto"/>
              <w:jc w:val="center"/>
              <w:rPr>
                <w:sz w:val="28"/>
                <w:szCs w:val="28"/>
                <w:lang w:val="uk-UA"/>
              </w:rPr>
            </w:pPr>
            <w:r w:rsidRPr="00AC00FB">
              <w:rPr>
                <w:sz w:val="28"/>
                <w:szCs w:val="28"/>
                <w:lang w:val="uk-UA"/>
              </w:rPr>
              <w:t>Гущин</w:t>
            </w:r>
          </w:p>
        </w:tc>
        <w:tc>
          <w:tcPr>
            <w:tcW w:w="4077" w:type="dxa"/>
          </w:tcPr>
          <w:p w:rsidR="004E6793" w:rsidRPr="00AC00FB" w:rsidRDefault="006F2267" w:rsidP="00AC00FB">
            <w:pPr>
              <w:spacing w:line="360" w:lineRule="auto"/>
              <w:jc w:val="center"/>
              <w:rPr>
                <w:sz w:val="28"/>
                <w:szCs w:val="28"/>
                <w:lang w:val="uk-UA"/>
              </w:rPr>
            </w:pPr>
            <w:r>
              <w:rPr>
                <w:sz w:val="28"/>
                <w:szCs w:val="28"/>
                <w:lang w:val="uk-UA"/>
              </w:rPr>
              <w:t>1625,57</w:t>
            </w:r>
          </w:p>
        </w:tc>
      </w:tr>
    </w:tbl>
    <w:p w:rsidR="00B809EB" w:rsidRDefault="00B809EB" w:rsidP="00685533">
      <w:pPr>
        <w:jc w:val="both"/>
        <w:rPr>
          <w:b/>
          <w:sz w:val="28"/>
          <w:szCs w:val="28"/>
          <w:lang w:val="uk-UA"/>
        </w:rPr>
      </w:pPr>
    </w:p>
    <w:p w:rsidR="001758D5" w:rsidRDefault="00266119" w:rsidP="00685533">
      <w:pPr>
        <w:jc w:val="both"/>
        <w:rPr>
          <w:b/>
          <w:sz w:val="28"/>
          <w:szCs w:val="28"/>
          <w:lang w:val="uk-UA"/>
        </w:rPr>
      </w:pPr>
      <w:r>
        <w:rPr>
          <w:b/>
          <w:sz w:val="28"/>
          <w:szCs w:val="28"/>
          <w:lang w:val="uk-UA"/>
        </w:rPr>
        <w:t>6</w:t>
      </w:r>
      <w:r w:rsidR="001758D5">
        <w:rPr>
          <w:b/>
          <w:sz w:val="28"/>
          <w:szCs w:val="28"/>
          <w:lang w:val="uk-UA"/>
        </w:rPr>
        <w:t xml:space="preserve">. Встановити ставки </w:t>
      </w:r>
      <w:r w:rsidR="00B809EB">
        <w:rPr>
          <w:b/>
          <w:sz w:val="28"/>
          <w:szCs w:val="28"/>
          <w:lang w:val="uk-UA"/>
        </w:rPr>
        <w:t>о</w:t>
      </w:r>
      <w:r w:rsidR="001758D5">
        <w:rPr>
          <w:b/>
          <w:sz w:val="28"/>
          <w:szCs w:val="28"/>
          <w:lang w:val="uk-UA"/>
        </w:rPr>
        <w:t xml:space="preserve">рендної плати за землю </w:t>
      </w:r>
      <w:r w:rsidR="00A10C4E">
        <w:rPr>
          <w:b/>
          <w:sz w:val="28"/>
          <w:szCs w:val="28"/>
          <w:lang w:val="uk-UA"/>
        </w:rPr>
        <w:t>для населених пунктів Киїнської сільської ради на 201</w:t>
      </w:r>
      <w:r w:rsidR="00CF46D5">
        <w:rPr>
          <w:b/>
          <w:sz w:val="28"/>
          <w:szCs w:val="28"/>
          <w:lang w:val="uk-UA"/>
        </w:rPr>
        <w:t>6</w:t>
      </w:r>
      <w:r w:rsidR="00A10C4E">
        <w:rPr>
          <w:b/>
          <w:sz w:val="28"/>
          <w:szCs w:val="28"/>
          <w:lang w:val="uk-UA"/>
        </w:rPr>
        <w:t xml:space="preserve"> рік:</w:t>
      </w:r>
    </w:p>
    <w:p w:rsidR="00E36BB5" w:rsidRDefault="00E36BB5" w:rsidP="00685533">
      <w:pPr>
        <w:jc w:val="both"/>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5983"/>
        <w:gridCol w:w="3255"/>
      </w:tblGrid>
      <w:tr w:rsidR="002B3293" w:rsidRPr="00DF5BC2" w:rsidTr="00DF5BC2">
        <w:tc>
          <w:tcPr>
            <w:tcW w:w="560" w:type="dxa"/>
          </w:tcPr>
          <w:p w:rsidR="002B3293" w:rsidRPr="00DF5BC2" w:rsidRDefault="002B3293" w:rsidP="00DF5BC2">
            <w:pPr>
              <w:jc w:val="both"/>
              <w:rPr>
                <w:b/>
                <w:sz w:val="28"/>
                <w:szCs w:val="28"/>
                <w:lang w:val="uk-UA"/>
              </w:rPr>
            </w:pPr>
            <w:r w:rsidRPr="00DF5BC2">
              <w:rPr>
                <w:b/>
                <w:sz w:val="28"/>
                <w:szCs w:val="28"/>
                <w:lang w:val="uk-UA"/>
              </w:rPr>
              <w:t>№ п/п</w:t>
            </w:r>
          </w:p>
        </w:tc>
        <w:tc>
          <w:tcPr>
            <w:tcW w:w="6019" w:type="dxa"/>
          </w:tcPr>
          <w:p w:rsidR="002B3293" w:rsidRPr="00DF5BC2" w:rsidRDefault="002B3293" w:rsidP="00DF5BC2">
            <w:pPr>
              <w:jc w:val="center"/>
              <w:rPr>
                <w:b/>
                <w:sz w:val="28"/>
                <w:szCs w:val="28"/>
                <w:lang w:val="uk-UA"/>
              </w:rPr>
            </w:pPr>
            <w:r w:rsidRPr="00DF5BC2">
              <w:rPr>
                <w:b/>
                <w:sz w:val="28"/>
                <w:szCs w:val="28"/>
                <w:lang w:val="uk-UA"/>
              </w:rPr>
              <w:t>Земельні ділянки по їх функціональному використанню</w:t>
            </w:r>
          </w:p>
        </w:tc>
        <w:tc>
          <w:tcPr>
            <w:tcW w:w="3276" w:type="dxa"/>
          </w:tcPr>
          <w:p w:rsidR="002B3293" w:rsidRPr="00DF5BC2" w:rsidRDefault="002B3293" w:rsidP="00DF5BC2">
            <w:pPr>
              <w:jc w:val="center"/>
              <w:rPr>
                <w:b/>
                <w:sz w:val="28"/>
                <w:szCs w:val="28"/>
                <w:lang w:val="uk-UA"/>
              </w:rPr>
            </w:pPr>
            <w:r w:rsidRPr="00DF5BC2">
              <w:rPr>
                <w:b/>
                <w:sz w:val="28"/>
                <w:szCs w:val="28"/>
                <w:lang w:val="uk-UA"/>
              </w:rPr>
              <w:t>Розмір орендної плати</w:t>
            </w:r>
          </w:p>
        </w:tc>
      </w:tr>
      <w:tr w:rsidR="002B3293" w:rsidRPr="00DF5BC2" w:rsidTr="00DF5BC2">
        <w:tc>
          <w:tcPr>
            <w:tcW w:w="560" w:type="dxa"/>
          </w:tcPr>
          <w:p w:rsidR="002B3293" w:rsidRPr="00DF5BC2" w:rsidRDefault="002B3293" w:rsidP="00DF5BC2">
            <w:pPr>
              <w:jc w:val="both"/>
              <w:rPr>
                <w:b/>
                <w:sz w:val="28"/>
                <w:szCs w:val="28"/>
                <w:lang w:val="uk-UA"/>
              </w:rPr>
            </w:pPr>
            <w:r w:rsidRPr="00DF5BC2">
              <w:rPr>
                <w:b/>
                <w:sz w:val="28"/>
                <w:szCs w:val="28"/>
                <w:lang w:val="uk-UA"/>
              </w:rPr>
              <w:t>1.</w:t>
            </w:r>
          </w:p>
        </w:tc>
        <w:tc>
          <w:tcPr>
            <w:tcW w:w="6019" w:type="dxa"/>
          </w:tcPr>
          <w:p w:rsidR="002B3293" w:rsidRPr="00DF5BC2" w:rsidRDefault="002B3293" w:rsidP="00DF5BC2">
            <w:pPr>
              <w:jc w:val="both"/>
              <w:rPr>
                <w:b/>
                <w:sz w:val="28"/>
                <w:szCs w:val="28"/>
                <w:lang w:val="uk-UA"/>
              </w:rPr>
            </w:pPr>
            <w:r w:rsidRPr="00DF5BC2">
              <w:rPr>
                <w:b/>
                <w:sz w:val="28"/>
                <w:szCs w:val="28"/>
                <w:lang w:val="uk-UA"/>
              </w:rPr>
              <w:t>Землі сільськогосподарського призначення</w:t>
            </w:r>
          </w:p>
        </w:tc>
        <w:tc>
          <w:tcPr>
            <w:tcW w:w="3276" w:type="dxa"/>
          </w:tcPr>
          <w:p w:rsidR="002B3293" w:rsidRPr="00DF5BC2" w:rsidRDefault="002B3293" w:rsidP="00DF5BC2">
            <w:pPr>
              <w:jc w:val="both"/>
              <w:rPr>
                <w:b/>
                <w:sz w:val="28"/>
                <w:szCs w:val="28"/>
                <w:lang w:val="uk-UA"/>
              </w:rPr>
            </w:pPr>
          </w:p>
        </w:tc>
      </w:tr>
      <w:tr w:rsidR="002B3293" w:rsidRPr="00DF5BC2" w:rsidTr="00DF5BC2">
        <w:tc>
          <w:tcPr>
            <w:tcW w:w="560" w:type="dxa"/>
          </w:tcPr>
          <w:p w:rsidR="002B3293" w:rsidRPr="00DF5BC2" w:rsidRDefault="002B3293" w:rsidP="00DF5BC2">
            <w:pPr>
              <w:jc w:val="both"/>
              <w:rPr>
                <w:sz w:val="28"/>
                <w:szCs w:val="28"/>
                <w:lang w:val="uk-UA"/>
              </w:rPr>
            </w:pPr>
            <w:r w:rsidRPr="00DF5BC2">
              <w:rPr>
                <w:sz w:val="28"/>
                <w:szCs w:val="28"/>
                <w:lang w:val="uk-UA"/>
              </w:rPr>
              <w:t>1.1</w:t>
            </w:r>
          </w:p>
        </w:tc>
        <w:tc>
          <w:tcPr>
            <w:tcW w:w="6019" w:type="dxa"/>
          </w:tcPr>
          <w:p w:rsidR="002B3293" w:rsidRPr="00DF5BC2" w:rsidRDefault="002B3293" w:rsidP="00DF5BC2">
            <w:pPr>
              <w:jc w:val="both"/>
              <w:rPr>
                <w:sz w:val="28"/>
                <w:szCs w:val="28"/>
                <w:lang w:val="uk-UA"/>
              </w:rPr>
            </w:pPr>
            <w:r w:rsidRPr="00DF5BC2">
              <w:rPr>
                <w:sz w:val="28"/>
                <w:szCs w:val="28"/>
                <w:lang w:val="uk-UA"/>
              </w:rPr>
              <w:t>землі для ведення городництва</w:t>
            </w:r>
          </w:p>
        </w:tc>
        <w:tc>
          <w:tcPr>
            <w:tcW w:w="3276" w:type="dxa"/>
          </w:tcPr>
          <w:p w:rsidR="002B3293" w:rsidRPr="00DF5BC2" w:rsidRDefault="002B3293" w:rsidP="00DF5BC2">
            <w:pPr>
              <w:jc w:val="both"/>
              <w:rPr>
                <w:sz w:val="28"/>
                <w:szCs w:val="28"/>
                <w:lang w:val="uk-UA"/>
              </w:rPr>
            </w:pPr>
            <w:r w:rsidRPr="00DF5BC2">
              <w:rPr>
                <w:sz w:val="28"/>
                <w:szCs w:val="28"/>
                <w:lang w:val="uk-UA"/>
              </w:rPr>
              <w:t>3% від нормативної грошової оцінки</w:t>
            </w:r>
          </w:p>
        </w:tc>
      </w:tr>
      <w:tr w:rsidR="002B3293" w:rsidRPr="00DF5BC2" w:rsidTr="00DF5BC2">
        <w:tc>
          <w:tcPr>
            <w:tcW w:w="560" w:type="dxa"/>
          </w:tcPr>
          <w:p w:rsidR="002B3293" w:rsidRPr="00DF5BC2" w:rsidRDefault="002B3293" w:rsidP="00DF5BC2">
            <w:pPr>
              <w:jc w:val="both"/>
              <w:rPr>
                <w:sz w:val="28"/>
                <w:szCs w:val="28"/>
                <w:lang w:val="uk-UA"/>
              </w:rPr>
            </w:pPr>
            <w:r w:rsidRPr="00DF5BC2">
              <w:rPr>
                <w:sz w:val="28"/>
                <w:szCs w:val="28"/>
                <w:lang w:val="uk-UA"/>
              </w:rPr>
              <w:t>1.2</w:t>
            </w:r>
          </w:p>
        </w:tc>
        <w:tc>
          <w:tcPr>
            <w:tcW w:w="6019" w:type="dxa"/>
          </w:tcPr>
          <w:p w:rsidR="002B3293" w:rsidRPr="00DF5BC2" w:rsidRDefault="002B3293" w:rsidP="00DF5BC2">
            <w:pPr>
              <w:jc w:val="both"/>
              <w:rPr>
                <w:sz w:val="28"/>
                <w:szCs w:val="28"/>
                <w:lang w:val="uk-UA"/>
              </w:rPr>
            </w:pPr>
            <w:r w:rsidRPr="00DF5BC2">
              <w:rPr>
                <w:sz w:val="28"/>
                <w:szCs w:val="28"/>
                <w:lang w:val="uk-UA"/>
              </w:rPr>
              <w:t>землі для сінокосіння і випасання худоби</w:t>
            </w:r>
          </w:p>
        </w:tc>
        <w:tc>
          <w:tcPr>
            <w:tcW w:w="3276" w:type="dxa"/>
          </w:tcPr>
          <w:p w:rsidR="002B3293" w:rsidRPr="00DF5BC2" w:rsidRDefault="002B3293" w:rsidP="00DF5BC2">
            <w:pPr>
              <w:jc w:val="both"/>
              <w:rPr>
                <w:sz w:val="28"/>
                <w:szCs w:val="28"/>
                <w:lang w:val="uk-UA"/>
              </w:rPr>
            </w:pPr>
            <w:r w:rsidRPr="00DF5BC2">
              <w:rPr>
                <w:sz w:val="28"/>
                <w:szCs w:val="28"/>
                <w:lang w:val="uk-UA"/>
              </w:rPr>
              <w:t xml:space="preserve">3% від нормативної грошової оцінки </w:t>
            </w:r>
          </w:p>
          <w:p w:rsidR="002B3293" w:rsidRPr="00DF5BC2" w:rsidRDefault="002B3293" w:rsidP="00DF5BC2">
            <w:pPr>
              <w:jc w:val="both"/>
              <w:rPr>
                <w:sz w:val="28"/>
                <w:szCs w:val="28"/>
                <w:lang w:val="uk-UA"/>
              </w:rPr>
            </w:pPr>
          </w:p>
        </w:tc>
      </w:tr>
      <w:tr w:rsidR="002B3293" w:rsidRPr="00DF5BC2" w:rsidTr="00DF5BC2">
        <w:tc>
          <w:tcPr>
            <w:tcW w:w="560" w:type="dxa"/>
          </w:tcPr>
          <w:p w:rsidR="002B3293" w:rsidRPr="00DF5BC2" w:rsidRDefault="002B3293" w:rsidP="00DF5BC2">
            <w:pPr>
              <w:jc w:val="both"/>
              <w:rPr>
                <w:sz w:val="28"/>
                <w:szCs w:val="28"/>
                <w:lang w:val="uk-UA"/>
              </w:rPr>
            </w:pPr>
            <w:r w:rsidRPr="00DF5BC2">
              <w:rPr>
                <w:sz w:val="28"/>
                <w:szCs w:val="28"/>
                <w:lang w:val="uk-UA"/>
              </w:rPr>
              <w:t>1.3</w:t>
            </w:r>
          </w:p>
        </w:tc>
        <w:tc>
          <w:tcPr>
            <w:tcW w:w="6019" w:type="dxa"/>
          </w:tcPr>
          <w:p w:rsidR="002B3293" w:rsidRPr="00DF5BC2" w:rsidRDefault="002B3293" w:rsidP="00DF5BC2">
            <w:pPr>
              <w:jc w:val="both"/>
              <w:rPr>
                <w:sz w:val="28"/>
                <w:szCs w:val="28"/>
                <w:lang w:val="uk-UA"/>
              </w:rPr>
            </w:pPr>
            <w:r w:rsidRPr="00DF5BC2">
              <w:rPr>
                <w:sz w:val="28"/>
                <w:szCs w:val="28"/>
                <w:lang w:val="uk-UA"/>
              </w:rPr>
              <w:t>землі для садівництва</w:t>
            </w:r>
          </w:p>
        </w:tc>
        <w:tc>
          <w:tcPr>
            <w:tcW w:w="3276" w:type="dxa"/>
          </w:tcPr>
          <w:p w:rsidR="002B3293" w:rsidRPr="00DF5BC2" w:rsidRDefault="002B3293" w:rsidP="00DF5BC2">
            <w:pPr>
              <w:jc w:val="both"/>
              <w:rPr>
                <w:sz w:val="28"/>
                <w:szCs w:val="28"/>
                <w:lang w:val="uk-UA"/>
              </w:rPr>
            </w:pPr>
            <w:r w:rsidRPr="00DF5BC2">
              <w:rPr>
                <w:sz w:val="28"/>
                <w:szCs w:val="28"/>
                <w:lang w:val="uk-UA"/>
              </w:rPr>
              <w:t xml:space="preserve">3% від нормативної грошової оцінки </w:t>
            </w:r>
          </w:p>
          <w:p w:rsidR="002B3293" w:rsidRPr="00DF5BC2" w:rsidRDefault="002B3293" w:rsidP="00DF5BC2">
            <w:pPr>
              <w:jc w:val="both"/>
              <w:rPr>
                <w:sz w:val="28"/>
                <w:szCs w:val="28"/>
                <w:lang w:val="uk-UA"/>
              </w:rPr>
            </w:pPr>
          </w:p>
        </w:tc>
      </w:tr>
      <w:tr w:rsidR="002B3293" w:rsidRPr="00DF5BC2" w:rsidTr="00DF5BC2">
        <w:tc>
          <w:tcPr>
            <w:tcW w:w="560" w:type="dxa"/>
          </w:tcPr>
          <w:p w:rsidR="002B3293" w:rsidRPr="00DF5BC2" w:rsidRDefault="002B3293" w:rsidP="00DF5BC2">
            <w:pPr>
              <w:jc w:val="both"/>
              <w:rPr>
                <w:sz w:val="28"/>
                <w:szCs w:val="28"/>
                <w:lang w:val="uk-UA"/>
              </w:rPr>
            </w:pPr>
            <w:r w:rsidRPr="00DF5BC2">
              <w:rPr>
                <w:sz w:val="28"/>
                <w:szCs w:val="28"/>
                <w:lang w:val="uk-UA"/>
              </w:rPr>
              <w:lastRenderedPageBreak/>
              <w:t>1.4</w:t>
            </w:r>
          </w:p>
        </w:tc>
        <w:tc>
          <w:tcPr>
            <w:tcW w:w="6019" w:type="dxa"/>
          </w:tcPr>
          <w:p w:rsidR="002B3293" w:rsidRPr="00DF5BC2" w:rsidRDefault="002B3293" w:rsidP="00DF5BC2">
            <w:pPr>
              <w:jc w:val="both"/>
              <w:rPr>
                <w:sz w:val="28"/>
                <w:szCs w:val="28"/>
                <w:lang w:val="uk-UA"/>
              </w:rPr>
            </w:pPr>
            <w:r w:rsidRPr="00DF5BC2">
              <w:rPr>
                <w:sz w:val="28"/>
                <w:szCs w:val="28"/>
                <w:lang w:val="uk-UA"/>
              </w:rPr>
              <w:t>землі під будівлями та спорудами (не діючі об’єкти)</w:t>
            </w:r>
          </w:p>
        </w:tc>
        <w:tc>
          <w:tcPr>
            <w:tcW w:w="3276" w:type="dxa"/>
          </w:tcPr>
          <w:p w:rsidR="002B3293" w:rsidRPr="00DF5BC2" w:rsidRDefault="002B3293" w:rsidP="00DF5BC2">
            <w:pPr>
              <w:jc w:val="both"/>
              <w:rPr>
                <w:sz w:val="28"/>
                <w:szCs w:val="28"/>
                <w:lang w:val="uk-UA"/>
              </w:rPr>
            </w:pPr>
            <w:r w:rsidRPr="00DF5BC2">
              <w:rPr>
                <w:sz w:val="28"/>
                <w:szCs w:val="28"/>
                <w:lang w:val="uk-UA"/>
              </w:rPr>
              <w:t xml:space="preserve">3% від нормативної грошової оцінки </w:t>
            </w:r>
          </w:p>
          <w:p w:rsidR="002B3293" w:rsidRPr="00DF5BC2" w:rsidRDefault="002B3293" w:rsidP="00DF5BC2">
            <w:pPr>
              <w:jc w:val="both"/>
              <w:rPr>
                <w:sz w:val="28"/>
                <w:szCs w:val="28"/>
                <w:lang w:val="uk-UA"/>
              </w:rPr>
            </w:pPr>
          </w:p>
        </w:tc>
      </w:tr>
      <w:tr w:rsidR="002B3293" w:rsidRPr="00DF5BC2" w:rsidTr="00DF5BC2">
        <w:tc>
          <w:tcPr>
            <w:tcW w:w="560" w:type="dxa"/>
          </w:tcPr>
          <w:p w:rsidR="002B3293" w:rsidRPr="00DF5BC2" w:rsidRDefault="002B3293" w:rsidP="00DF5BC2">
            <w:pPr>
              <w:jc w:val="both"/>
              <w:rPr>
                <w:sz w:val="28"/>
                <w:szCs w:val="28"/>
                <w:lang w:val="uk-UA"/>
              </w:rPr>
            </w:pPr>
            <w:r w:rsidRPr="00DF5BC2">
              <w:rPr>
                <w:sz w:val="28"/>
                <w:szCs w:val="28"/>
                <w:lang w:val="uk-UA"/>
              </w:rPr>
              <w:t>1.5</w:t>
            </w:r>
          </w:p>
        </w:tc>
        <w:tc>
          <w:tcPr>
            <w:tcW w:w="6019" w:type="dxa"/>
          </w:tcPr>
          <w:p w:rsidR="002B3293" w:rsidRPr="00DF5BC2" w:rsidRDefault="00FC2C96" w:rsidP="00DF5BC2">
            <w:pPr>
              <w:jc w:val="both"/>
              <w:rPr>
                <w:b/>
                <w:sz w:val="28"/>
                <w:szCs w:val="28"/>
                <w:lang w:val="uk-UA"/>
              </w:rPr>
            </w:pPr>
            <w:r w:rsidRPr="00DF5BC2">
              <w:rPr>
                <w:sz w:val="28"/>
                <w:szCs w:val="28"/>
                <w:lang w:val="uk-UA"/>
              </w:rPr>
              <w:t>землі під будівлями та спорудами (об’єкти з реалізацією та без реалізації продукції)</w:t>
            </w:r>
          </w:p>
        </w:tc>
        <w:tc>
          <w:tcPr>
            <w:tcW w:w="3276" w:type="dxa"/>
          </w:tcPr>
          <w:p w:rsidR="002B3293" w:rsidRPr="00DF5BC2" w:rsidRDefault="00FC2C96" w:rsidP="00DF5BC2">
            <w:pPr>
              <w:jc w:val="both"/>
              <w:rPr>
                <w:sz w:val="28"/>
                <w:szCs w:val="28"/>
                <w:lang w:val="uk-UA"/>
              </w:rPr>
            </w:pPr>
            <w:r w:rsidRPr="00DF5BC2">
              <w:rPr>
                <w:sz w:val="28"/>
                <w:szCs w:val="28"/>
                <w:lang w:val="uk-UA"/>
              </w:rPr>
              <w:t>4</w:t>
            </w:r>
            <w:r w:rsidR="002B3293" w:rsidRPr="00DF5BC2">
              <w:rPr>
                <w:sz w:val="28"/>
                <w:szCs w:val="28"/>
                <w:lang w:val="uk-UA"/>
              </w:rPr>
              <w:t xml:space="preserve">% від нормативної грошової оцінки </w:t>
            </w:r>
          </w:p>
          <w:p w:rsidR="002B3293" w:rsidRPr="00DF5BC2" w:rsidRDefault="002B3293" w:rsidP="00DF5BC2">
            <w:pPr>
              <w:jc w:val="both"/>
              <w:rPr>
                <w:b/>
                <w:sz w:val="28"/>
                <w:szCs w:val="28"/>
                <w:lang w:val="uk-UA"/>
              </w:rPr>
            </w:pPr>
          </w:p>
        </w:tc>
      </w:tr>
      <w:tr w:rsidR="002B3293" w:rsidRPr="00DF5BC2" w:rsidTr="00DF5BC2">
        <w:tc>
          <w:tcPr>
            <w:tcW w:w="560" w:type="dxa"/>
          </w:tcPr>
          <w:p w:rsidR="002B3293" w:rsidRPr="00DF5BC2" w:rsidRDefault="00FC2C96" w:rsidP="00DF5BC2">
            <w:pPr>
              <w:jc w:val="both"/>
              <w:rPr>
                <w:sz w:val="28"/>
                <w:szCs w:val="28"/>
                <w:lang w:val="uk-UA"/>
              </w:rPr>
            </w:pPr>
            <w:r w:rsidRPr="00DF5BC2">
              <w:rPr>
                <w:sz w:val="28"/>
                <w:szCs w:val="28"/>
                <w:lang w:val="uk-UA"/>
              </w:rPr>
              <w:t>1.6</w:t>
            </w:r>
          </w:p>
        </w:tc>
        <w:tc>
          <w:tcPr>
            <w:tcW w:w="6019" w:type="dxa"/>
          </w:tcPr>
          <w:p w:rsidR="002B3293" w:rsidRPr="00DF5BC2" w:rsidRDefault="00FC2C96" w:rsidP="00DF5BC2">
            <w:pPr>
              <w:jc w:val="both"/>
              <w:rPr>
                <w:b/>
                <w:sz w:val="28"/>
                <w:szCs w:val="28"/>
                <w:lang w:val="uk-UA"/>
              </w:rPr>
            </w:pPr>
            <w:r w:rsidRPr="00DF5BC2">
              <w:rPr>
                <w:sz w:val="28"/>
                <w:szCs w:val="28"/>
                <w:lang w:val="uk-UA"/>
              </w:rPr>
              <w:t>під господарськими дворами</w:t>
            </w:r>
          </w:p>
        </w:tc>
        <w:tc>
          <w:tcPr>
            <w:tcW w:w="3276" w:type="dxa"/>
          </w:tcPr>
          <w:p w:rsidR="002B3293" w:rsidRPr="00DF5BC2" w:rsidRDefault="002B3293" w:rsidP="00DF5BC2">
            <w:pPr>
              <w:jc w:val="both"/>
              <w:rPr>
                <w:sz w:val="28"/>
                <w:szCs w:val="28"/>
                <w:lang w:val="uk-UA"/>
              </w:rPr>
            </w:pPr>
            <w:r w:rsidRPr="00DF5BC2">
              <w:rPr>
                <w:sz w:val="28"/>
                <w:szCs w:val="28"/>
                <w:lang w:val="uk-UA"/>
              </w:rPr>
              <w:t xml:space="preserve">3% від нормативної грошової оцінки </w:t>
            </w:r>
          </w:p>
          <w:p w:rsidR="002B3293" w:rsidRPr="00DF5BC2" w:rsidRDefault="002B3293" w:rsidP="00DF5BC2">
            <w:pPr>
              <w:jc w:val="both"/>
              <w:rPr>
                <w:b/>
                <w:sz w:val="28"/>
                <w:szCs w:val="28"/>
                <w:lang w:val="uk-UA"/>
              </w:rPr>
            </w:pPr>
          </w:p>
        </w:tc>
      </w:tr>
      <w:tr w:rsidR="002B3293" w:rsidRPr="00DF5BC2" w:rsidTr="00DF5BC2">
        <w:tc>
          <w:tcPr>
            <w:tcW w:w="560" w:type="dxa"/>
          </w:tcPr>
          <w:p w:rsidR="002B3293" w:rsidRPr="00DF5BC2" w:rsidRDefault="00FC2C96" w:rsidP="00DF5BC2">
            <w:pPr>
              <w:jc w:val="both"/>
              <w:rPr>
                <w:b/>
                <w:sz w:val="28"/>
                <w:szCs w:val="28"/>
                <w:lang w:val="uk-UA"/>
              </w:rPr>
            </w:pPr>
            <w:r w:rsidRPr="00DF5BC2">
              <w:rPr>
                <w:b/>
                <w:sz w:val="28"/>
                <w:szCs w:val="28"/>
                <w:lang w:val="uk-UA"/>
              </w:rPr>
              <w:t>2.</w:t>
            </w:r>
          </w:p>
        </w:tc>
        <w:tc>
          <w:tcPr>
            <w:tcW w:w="6019" w:type="dxa"/>
          </w:tcPr>
          <w:p w:rsidR="002B3293" w:rsidRPr="00DF5BC2" w:rsidRDefault="00FC2C96" w:rsidP="00DF5BC2">
            <w:pPr>
              <w:jc w:val="both"/>
              <w:rPr>
                <w:b/>
                <w:sz w:val="28"/>
                <w:szCs w:val="28"/>
                <w:lang w:val="uk-UA"/>
              </w:rPr>
            </w:pPr>
            <w:r w:rsidRPr="00DF5BC2">
              <w:rPr>
                <w:b/>
                <w:sz w:val="28"/>
                <w:szCs w:val="28"/>
                <w:lang w:val="uk-UA"/>
              </w:rPr>
              <w:t>Земельні ділянки зайняті житловим фондом, житлово-експлуатаційними організаціями</w:t>
            </w:r>
          </w:p>
        </w:tc>
        <w:tc>
          <w:tcPr>
            <w:tcW w:w="3276" w:type="dxa"/>
          </w:tcPr>
          <w:p w:rsidR="00FC2C96" w:rsidRPr="00DF5BC2" w:rsidRDefault="00FC2C96" w:rsidP="00DF5BC2">
            <w:pPr>
              <w:jc w:val="both"/>
              <w:rPr>
                <w:sz w:val="28"/>
                <w:szCs w:val="28"/>
                <w:lang w:val="uk-UA"/>
              </w:rPr>
            </w:pPr>
            <w:r w:rsidRPr="00DF5BC2">
              <w:rPr>
                <w:sz w:val="28"/>
                <w:szCs w:val="28"/>
                <w:lang w:val="uk-UA"/>
              </w:rPr>
              <w:t xml:space="preserve">3% від нормативної грошової оцінки </w:t>
            </w:r>
          </w:p>
          <w:p w:rsidR="002B3293" w:rsidRPr="00DF5BC2" w:rsidRDefault="002B3293" w:rsidP="00DF5BC2">
            <w:pPr>
              <w:jc w:val="both"/>
              <w:rPr>
                <w:b/>
                <w:sz w:val="28"/>
                <w:szCs w:val="28"/>
                <w:lang w:val="uk-UA"/>
              </w:rPr>
            </w:pPr>
          </w:p>
        </w:tc>
      </w:tr>
      <w:tr w:rsidR="002B3293" w:rsidRPr="00DF5BC2" w:rsidTr="00DF5BC2">
        <w:tc>
          <w:tcPr>
            <w:tcW w:w="560" w:type="dxa"/>
          </w:tcPr>
          <w:p w:rsidR="002B3293" w:rsidRPr="00DF5BC2" w:rsidRDefault="00FC2C96" w:rsidP="00DF5BC2">
            <w:pPr>
              <w:jc w:val="both"/>
              <w:rPr>
                <w:b/>
                <w:sz w:val="28"/>
                <w:szCs w:val="28"/>
                <w:lang w:val="uk-UA"/>
              </w:rPr>
            </w:pPr>
            <w:r w:rsidRPr="00DF5BC2">
              <w:rPr>
                <w:b/>
                <w:sz w:val="28"/>
                <w:szCs w:val="28"/>
                <w:lang w:val="uk-UA"/>
              </w:rPr>
              <w:t>3.</w:t>
            </w:r>
          </w:p>
        </w:tc>
        <w:tc>
          <w:tcPr>
            <w:tcW w:w="6019" w:type="dxa"/>
          </w:tcPr>
          <w:p w:rsidR="002B3293" w:rsidRPr="00DF5BC2" w:rsidRDefault="00FC2C96" w:rsidP="00DF5BC2">
            <w:pPr>
              <w:jc w:val="both"/>
              <w:rPr>
                <w:b/>
                <w:sz w:val="28"/>
                <w:szCs w:val="28"/>
                <w:lang w:val="uk-UA"/>
              </w:rPr>
            </w:pPr>
            <w:r w:rsidRPr="00DF5BC2">
              <w:rPr>
                <w:b/>
                <w:sz w:val="28"/>
                <w:szCs w:val="28"/>
                <w:lang w:val="uk-UA"/>
              </w:rPr>
              <w:t>За земельні ділянки промисловості, транспорту, зв’язку, енергетики, оборони та інші підприємства:</w:t>
            </w:r>
          </w:p>
        </w:tc>
        <w:tc>
          <w:tcPr>
            <w:tcW w:w="3276" w:type="dxa"/>
          </w:tcPr>
          <w:p w:rsidR="002B3293" w:rsidRPr="00DF5BC2" w:rsidRDefault="002B3293" w:rsidP="00DF5BC2">
            <w:pPr>
              <w:jc w:val="both"/>
              <w:rPr>
                <w:b/>
                <w:sz w:val="28"/>
                <w:szCs w:val="28"/>
                <w:lang w:val="uk-UA"/>
              </w:rPr>
            </w:pPr>
          </w:p>
        </w:tc>
      </w:tr>
      <w:tr w:rsidR="002B3293" w:rsidRPr="00DF5BC2" w:rsidTr="00DF5BC2">
        <w:tc>
          <w:tcPr>
            <w:tcW w:w="560" w:type="dxa"/>
          </w:tcPr>
          <w:p w:rsidR="002B3293" w:rsidRPr="00DF5BC2" w:rsidRDefault="00FC2C96" w:rsidP="00DF5BC2">
            <w:pPr>
              <w:jc w:val="both"/>
              <w:rPr>
                <w:sz w:val="28"/>
                <w:szCs w:val="28"/>
                <w:lang w:val="uk-UA"/>
              </w:rPr>
            </w:pPr>
            <w:r w:rsidRPr="00DF5BC2">
              <w:rPr>
                <w:sz w:val="28"/>
                <w:szCs w:val="28"/>
                <w:lang w:val="uk-UA"/>
              </w:rPr>
              <w:t>3.1</w:t>
            </w:r>
          </w:p>
        </w:tc>
        <w:tc>
          <w:tcPr>
            <w:tcW w:w="6019" w:type="dxa"/>
          </w:tcPr>
          <w:p w:rsidR="002B3293" w:rsidRPr="00DF5BC2" w:rsidRDefault="00FC2C96" w:rsidP="00DF5BC2">
            <w:pPr>
              <w:jc w:val="both"/>
              <w:rPr>
                <w:b/>
                <w:sz w:val="28"/>
                <w:szCs w:val="28"/>
                <w:lang w:val="uk-UA"/>
              </w:rPr>
            </w:pPr>
            <w:r w:rsidRPr="00DF5BC2">
              <w:rPr>
                <w:sz w:val="28"/>
                <w:szCs w:val="28"/>
                <w:lang w:val="uk-UA"/>
              </w:rPr>
              <w:t>землі підприємств з виробництва та розподілу електроенергії</w:t>
            </w:r>
          </w:p>
        </w:tc>
        <w:tc>
          <w:tcPr>
            <w:tcW w:w="3276" w:type="dxa"/>
          </w:tcPr>
          <w:p w:rsidR="00FC2C96" w:rsidRPr="00DF5BC2" w:rsidRDefault="00FC2C96" w:rsidP="00DF5BC2">
            <w:pPr>
              <w:jc w:val="both"/>
              <w:rPr>
                <w:sz w:val="28"/>
                <w:szCs w:val="28"/>
                <w:lang w:val="uk-UA"/>
              </w:rPr>
            </w:pPr>
            <w:r w:rsidRPr="00DF5BC2">
              <w:rPr>
                <w:sz w:val="28"/>
                <w:szCs w:val="28"/>
                <w:lang w:val="uk-UA"/>
              </w:rPr>
              <w:t xml:space="preserve">5% від нормативної грошової оцінки </w:t>
            </w:r>
          </w:p>
          <w:p w:rsidR="002B3293" w:rsidRPr="00DF5BC2" w:rsidRDefault="002B3293" w:rsidP="00DF5BC2">
            <w:pPr>
              <w:jc w:val="both"/>
              <w:rPr>
                <w:b/>
                <w:sz w:val="28"/>
                <w:szCs w:val="28"/>
                <w:lang w:val="uk-UA"/>
              </w:rPr>
            </w:pPr>
          </w:p>
        </w:tc>
      </w:tr>
      <w:tr w:rsidR="00FC2C96" w:rsidRPr="00DF5BC2" w:rsidTr="00DF5BC2">
        <w:tc>
          <w:tcPr>
            <w:tcW w:w="560" w:type="dxa"/>
          </w:tcPr>
          <w:p w:rsidR="00FC2C96" w:rsidRPr="00DF5BC2" w:rsidRDefault="00FC2C96" w:rsidP="00DF5BC2">
            <w:pPr>
              <w:jc w:val="both"/>
              <w:rPr>
                <w:sz w:val="28"/>
                <w:szCs w:val="28"/>
                <w:lang w:val="uk-UA"/>
              </w:rPr>
            </w:pPr>
            <w:r w:rsidRPr="00DF5BC2">
              <w:rPr>
                <w:sz w:val="28"/>
                <w:szCs w:val="28"/>
                <w:lang w:val="uk-UA"/>
              </w:rPr>
              <w:t>3.2</w:t>
            </w:r>
          </w:p>
        </w:tc>
        <w:tc>
          <w:tcPr>
            <w:tcW w:w="6019" w:type="dxa"/>
          </w:tcPr>
          <w:p w:rsidR="00FC2C96" w:rsidRPr="00DF5BC2" w:rsidRDefault="00FC2C96" w:rsidP="00DF5BC2">
            <w:pPr>
              <w:jc w:val="both"/>
              <w:rPr>
                <w:sz w:val="28"/>
                <w:szCs w:val="28"/>
                <w:lang w:val="uk-UA"/>
              </w:rPr>
            </w:pPr>
            <w:r w:rsidRPr="00DF5BC2">
              <w:rPr>
                <w:sz w:val="28"/>
                <w:szCs w:val="28"/>
                <w:lang w:val="uk-UA"/>
              </w:rPr>
              <w:t>землі підприємств з виробництва будівельних матеріалів, харчової промисловості, транспорту, оборони</w:t>
            </w:r>
          </w:p>
        </w:tc>
        <w:tc>
          <w:tcPr>
            <w:tcW w:w="3276" w:type="dxa"/>
          </w:tcPr>
          <w:p w:rsidR="00FC2C96" w:rsidRPr="00DF5BC2" w:rsidRDefault="00FC2C96" w:rsidP="00DF5BC2">
            <w:pPr>
              <w:jc w:val="both"/>
              <w:rPr>
                <w:sz w:val="28"/>
                <w:szCs w:val="28"/>
                <w:lang w:val="uk-UA"/>
              </w:rPr>
            </w:pPr>
            <w:r w:rsidRPr="00DF5BC2">
              <w:rPr>
                <w:sz w:val="28"/>
                <w:szCs w:val="28"/>
                <w:lang w:val="uk-UA"/>
              </w:rPr>
              <w:t xml:space="preserve">5% від нормативної грошової оцінки </w:t>
            </w:r>
          </w:p>
          <w:p w:rsidR="00FC2C96" w:rsidRPr="00DF5BC2" w:rsidRDefault="00FC2C96" w:rsidP="00DF5BC2">
            <w:pPr>
              <w:jc w:val="both"/>
              <w:rPr>
                <w:sz w:val="28"/>
                <w:szCs w:val="28"/>
                <w:lang w:val="uk-UA"/>
              </w:rPr>
            </w:pPr>
          </w:p>
        </w:tc>
      </w:tr>
      <w:tr w:rsidR="00FC2C96" w:rsidRPr="00DF5BC2" w:rsidTr="00DF5BC2">
        <w:tc>
          <w:tcPr>
            <w:tcW w:w="560" w:type="dxa"/>
          </w:tcPr>
          <w:p w:rsidR="00FC2C96" w:rsidRPr="00DF5BC2" w:rsidRDefault="00FC2C96" w:rsidP="00DF5BC2">
            <w:pPr>
              <w:jc w:val="both"/>
              <w:rPr>
                <w:sz w:val="28"/>
                <w:szCs w:val="28"/>
                <w:lang w:val="uk-UA"/>
              </w:rPr>
            </w:pPr>
            <w:r w:rsidRPr="00DF5BC2">
              <w:rPr>
                <w:sz w:val="28"/>
                <w:szCs w:val="28"/>
                <w:lang w:val="uk-UA"/>
              </w:rPr>
              <w:t>3.3</w:t>
            </w:r>
          </w:p>
        </w:tc>
        <w:tc>
          <w:tcPr>
            <w:tcW w:w="6019" w:type="dxa"/>
          </w:tcPr>
          <w:p w:rsidR="00FC2C96" w:rsidRPr="00DF5BC2" w:rsidRDefault="00FC2C96" w:rsidP="00DF5BC2">
            <w:pPr>
              <w:jc w:val="both"/>
              <w:rPr>
                <w:sz w:val="28"/>
                <w:szCs w:val="28"/>
                <w:lang w:val="uk-UA"/>
              </w:rPr>
            </w:pPr>
            <w:r w:rsidRPr="00DF5BC2">
              <w:rPr>
                <w:sz w:val="28"/>
                <w:szCs w:val="28"/>
                <w:lang w:val="uk-UA"/>
              </w:rPr>
              <w:t>землі зв’язку</w:t>
            </w:r>
          </w:p>
        </w:tc>
        <w:tc>
          <w:tcPr>
            <w:tcW w:w="3276" w:type="dxa"/>
          </w:tcPr>
          <w:p w:rsidR="00FC2C96" w:rsidRPr="00DF5BC2" w:rsidRDefault="00FC2C96" w:rsidP="00DF5BC2">
            <w:pPr>
              <w:jc w:val="both"/>
              <w:rPr>
                <w:sz w:val="28"/>
                <w:szCs w:val="28"/>
                <w:lang w:val="uk-UA"/>
              </w:rPr>
            </w:pPr>
            <w:r w:rsidRPr="00DF5BC2">
              <w:rPr>
                <w:sz w:val="28"/>
                <w:szCs w:val="28"/>
                <w:lang w:val="uk-UA"/>
              </w:rPr>
              <w:t xml:space="preserve">5% від нормативної грошової оцінки </w:t>
            </w:r>
          </w:p>
          <w:p w:rsidR="00FC2C96" w:rsidRPr="00DF5BC2" w:rsidRDefault="00FC2C96" w:rsidP="00DF5BC2">
            <w:pPr>
              <w:jc w:val="both"/>
              <w:rPr>
                <w:sz w:val="28"/>
                <w:szCs w:val="28"/>
                <w:lang w:val="uk-UA"/>
              </w:rPr>
            </w:pPr>
          </w:p>
        </w:tc>
      </w:tr>
      <w:tr w:rsidR="00FC2C96" w:rsidRPr="00DF5BC2" w:rsidTr="00DF5BC2">
        <w:tc>
          <w:tcPr>
            <w:tcW w:w="560" w:type="dxa"/>
          </w:tcPr>
          <w:p w:rsidR="00FC2C96" w:rsidRPr="00DF5BC2" w:rsidRDefault="00FC2C96" w:rsidP="00DF5BC2">
            <w:pPr>
              <w:jc w:val="both"/>
              <w:rPr>
                <w:b/>
                <w:sz w:val="28"/>
                <w:szCs w:val="28"/>
                <w:lang w:val="uk-UA"/>
              </w:rPr>
            </w:pPr>
            <w:r w:rsidRPr="00DF5BC2">
              <w:rPr>
                <w:b/>
                <w:sz w:val="28"/>
                <w:szCs w:val="28"/>
                <w:lang w:val="uk-UA"/>
              </w:rPr>
              <w:t>4.</w:t>
            </w:r>
          </w:p>
        </w:tc>
        <w:tc>
          <w:tcPr>
            <w:tcW w:w="6019" w:type="dxa"/>
          </w:tcPr>
          <w:p w:rsidR="00FC2C96" w:rsidRPr="00DF5BC2" w:rsidRDefault="00FC2C96" w:rsidP="00DF5BC2">
            <w:pPr>
              <w:jc w:val="both"/>
              <w:rPr>
                <w:b/>
                <w:sz w:val="28"/>
                <w:szCs w:val="28"/>
                <w:lang w:val="uk-UA"/>
              </w:rPr>
            </w:pPr>
            <w:r w:rsidRPr="00DF5BC2">
              <w:rPr>
                <w:b/>
                <w:sz w:val="28"/>
                <w:szCs w:val="28"/>
                <w:lang w:val="uk-UA"/>
              </w:rPr>
              <w:t>За земельні ділянки, надані для влаштування складських приміщень та майданчиків для зберігання продукції власного виробництва, для зберігання продукції інших виробників без права здійснення торгівлі</w:t>
            </w:r>
          </w:p>
        </w:tc>
        <w:tc>
          <w:tcPr>
            <w:tcW w:w="3276" w:type="dxa"/>
          </w:tcPr>
          <w:p w:rsidR="00FC2C96" w:rsidRPr="00DF5BC2" w:rsidRDefault="00FC2C96" w:rsidP="00DF5BC2">
            <w:pPr>
              <w:jc w:val="both"/>
              <w:rPr>
                <w:sz w:val="28"/>
                <w:szCs w:val="28"/>
                <w:lang w:val="uk-UA"/>
              </w:rPr>
            </w:pPr>
            <w:r w:rsidRPr="00DF5BC2">
              <w:rPr>
                <w:sz w:val="28"/>
                <w:szCs w:val="28"/>
                <w:lang w:val="uk-UA"/>
              </w:rPr>
              <w:t xml:space="preserve">5% від нормативної грошової оцінки </w:t>
            </w:r>
          </w:p>
          <w:p w:rsidR="00FC2C96" w:rsidRPr="00DF5BC2" w:rsidRDefault="00FC2C96" w:rsidP="00DF5BC2">
            <w:pPr>
              <w:jc w:val="both"/>
              <w:rPr>
                <w:sz w:val="28"/>
                <w:szCs w:val="28"/>
                <w:lang w:val="uk-UA"/>
              </w:rPr>
            </w:pPr>
          </w:p>
        </w:tc>
      </w:tr>
      <w:tr w:rsidR="00FC2C96" w:rsidRPr="00DF5BC2" w:rsidTr="00DF5BC2">
        <w:tc>
          <w:tcPr>
            <w:tcW w:w="560" w:type="dxa"/>
          </w:tcPr>
          <w:p w:rsidR="00FC2C96" w:rsidRPr="00DF5BC2" w:rsidRDefault="00B76D61" w:rsidP="00DF5BC2">
            <w:pPr>
              <w:jc w:val="both"/>
              <w:rPr>
                <w:b/>
                <w:sz w:val="28"/>
                <w:szCs w:val="28"/>
                <w:lang w:val="uk-UA"/>
              </w:rPr>
            </w:pPr>
            <w:r w:rsidRPr="00DF5BC2">
              <w:rPr>
                <w:b/>
                <w:sz w:val="28"/>
                <w:szCs w:val="28"/>
                <w:lang w:val="uk-UA"/>
              </w:rPr>
              <w:t>5.</w:t>
            </w:r>
          </w:p>
        </w:tc>
        <w:tc>
          <w:tcPr>
            <w:tcW w:w="6019" w:type="dxa"/>
          </w:tcPr>
          <w:p w:rsidR="00FC2C96" w:rsidRPr="00DF5BC2" w:rsidRDefault="00B76D61" w:rsidP="00DF5BC2">
            <w:pPr>
              <w:jc w:val="both"/>
              <w:rPr>
                <w:b/>
                <w:sz w:val="28"/>
                <w:szCs w:val="28"/>
                <w:lang w:val="uk-UA"/>
              </w:rPr>
            </w:pPr>
            <w:r w:rsidRPr="00DF5BC2">
              <w:rPr>
                <w:b/>
                <w:sz w:val="28"/>
                <w:szCs w:val="28"/>
                <w:lang w:val="uk-UA"/>
              </w:rPr>
              <w:t>За землі комерційного використання:</w:t>
            </w:r>
          </w:p>
        </w:tc>
        <w:tc>
          <w:tcPr>
            <w:tcW w:w="3276" w:type="dxa"/>
          </w:tcPr>
          <w:p w:rsidR="00FC2C96" w:rsidRPr="00DF5BC2" w:rsidRDefault="00FC2C96" w:rsidP="00DF5BC2">
            <w:pPr>
              <w:jc w:val="both"/>
              <w:rPr>
                <w:sz w:val="28"/>
                <w:szCs w:val="28"/>
                <w:lang w:val="uk-UA"/>
              </w:rPr>
            </w:pPr>
          </w:p>
        </w:tc>
      </w:tr>
      <w:tr w:rsidR="00B76D61" w:rsidRPr="00DF5BC2" w:rsidTr="00DF5BC2">
        <w:tc>
          <w:tcPr>
            <w:tcW w:w="560" w:type="dxa"/>
          </w:tcPr>
          <w:p w:rsidR="00B76D61" w:rsidRPr="00DF5BC2" w:rsidRDefault="00B76D61" w:rsidP="00DF5BC2">
            <w:pPr>
              <w:jc w:val="both"/>
              <w:rPr>
                <w:sz w:val="28"/>
                <w:szCs w:val="28"/>
                <w:lang w:val="uk-UA"/>
              </w:rPr>
            </w:pPr>
            <w:r w:rsidRPr="00DF5BC2">
              <w:rPr>
                <w:sz w:val="28"/>
                <w:szCs w:val="28"/>
                <w:lang w:val="uk-UA"/>
              </w:rPr>
              <w:t>5.1</w:t>
            </w:r>
          </w:p>
        </w:tc>
        <w:tc>
          <w:tcPr>
            <w:tcW w:w="6019" w:type="dxa"/>
          </w:tcPr>
          <w:p w:rsidR="00B76D61" w:rsidRPr="00DF5BC2" w:rsidRDefault="00B76D61" w:rsidP="00DF5BC2">
            <w:pPr>
              <w:jc w:val="both"/>
              <w:rPr>
                <w:sz w:val="28"/>
                <w:szCs w:val="28"/>
                <w:lang w:val="uk-UA"/>
              </w:rPr>
            </w:pPr>
            <w:r w:rsidRPr="00DF5BC2">
              <w:rPr>
                <w:sz w:val="28"/>
                <w:szCs w:val="28"/>
                <w:lang w:val="uk-UA"/>
              </w:rPr>
              <w:t>землі роздрібної торгівлі та комерційних аптек</w:t>
            </w:r>
          </w:p>
        </w:tc>
        <w:tc>
          <w:tcPr>
            <w:tcW w:w="3276" w:type="dxa"/>
          </w:tcPr>
          <w:p w:rsidR="00B76D61" w:rsidRPr="00DF5BC2" w:rsidRDefault="00B76D61" w:rsidP="00DF5BC2">
            <w:pPr>
              <w:jc w:val="both"/>
              <w:rPr>
                <w:sz w:val="28"/>
                <w:szCs w:val="28"/>
                <w:lang w:val="uk-UA"/>
              </w:rPr>
            </w:pPr>
            <w:r w:rsidRPr="00DF5BC2">
              <w:rPr>
                <w:sz w:val="28"/>
                <w:szCs w:val="28"/>
                <w:lang w:val="uk-UA"/>
              </w:rPr>
              <w:t>на рівні 12% від нормативної грошової оцінки</w:t>
            </w:r>
          </w:p>
        </w:tc>
      </w:tr>
      <w:tr w:rsidR="00B76D61" w:rsidRPr="00DF5BC2" w:rsidTr="00DF5BC2">
        <w:tc>
          <w:tcPr>
            <w:tcW w:w="560" w:type="dxa"/>
          </w:tcPr>
          <w:p w:rsidR="00B76D61" w:rsidRPr="00DF5BC2" w:rsidRDefault="00B76D61" w:rsidP="00DF5BC2">
            <w:pPr>
              <w:jc w:val="both"/>
              <w:rPr>
                <w:sz w:val="28"/>
                <w:szCs w:val="28"/>
                <w:lang w:val="uk-UA"/>
              </w:rPr>
            </w:pPr>
            <w:r w:rsidRPr="00DF5BC2">
              <w:rPr>
                <w:sz w:val="28"/>
                <w:szCs w:val="28"/>
                <w:lang w:val="uk-UA"/>
              </w:rPr>
              <w:t>5.2</w:t>
            </w:r>
          </w:p>
        </w:tc>
        <w:tc>
          <w:tcPr>
            <w:tcW w:w="6019" w:type="dxa"/>
          </w:tcPr>
          <w:p w:rsidR="00B76D61" w:rsidRPr="00DF5BC2" w:rsidRDefault="00B76D61" w:rsidP="00DF5BC2">
            <w:pPr>
              <w:jc w:val="both"/>
              <w:rPr>
                <w:sz w:val="28"/>
                <w:szCs w:val="28"/>
                <w:lang w:val="uk-UA"/>
              </w:rPr>
            </w:pPr>
            <w:r w:rsidRPr="00DF5BC2">
              <w:rPr>
                <w:sz w:val="28"/>
                <w:szCs w:val="28"/>
                <w:lang w:val="uk-UA"/>
              </w:rPr>
              <w:t>землі сезонної торгівлі</w:t>
            </w:r>
          </w:p>
        </w:tc>
        <w:tc>
          <w:tcPr>
            <w:tcW w:w="3276" w:type="dxa"/>
          </w:tcPr>
          <w:p w:rsidR="00B76D61" w:rsidRPr="00DF5BC2" w:rsidRDefault="00B76D61" w:rsidP="00DF5BC2">
            <w:pPr>
              <w:jc w:val="both"/>
              <w:rPr>
                <w:sz w:val="28"/>
                <w:szCs w:val="28"/>
                <w:lang w:val="uk-UA"/>
              </w:rPr>
            </w:pPr>
            <w:r w:rsidRPr="00DF5BC2">
              <w:rPr>
                <w:sz w:val="28"/>
                <w:szCs w:val="28"/>
                <w:lang w:val="uk-UA"/>
              </w:rPr>
              <w:t>на рівні 12% від нормативної грошової оцінки</w:t>
            </w:r>
          </w:p>
        </w:tc>
      </w:tr>
      <w:tr w:rsidR="00B76D61" w:rsidRPr="00DF5BC2" w:rsidTr="00DF5BC2">
        <w:tc>
          <w:tcPr>
            <w:tcW w:w="560" w:type="dxa"/>
          </w:tcPr>
          <w:p w:rsidR="00B76D61" w:rsidRPr="00DF5BC2" w:rsidRDefault="00590965" w:rsidP="00DF5BC2">
            <w:pPr>
              <w:jc w:val="both"/>
              <w:rPr>
                <w:sz w:val="28"/>
                <w:szCs w:val="28"/>
                <w:lang w:val="uk-UA"/>
              </w:rPr>
            </w:pPr>
            <w:r w:rsidRPr="00DF5BC2">
              <w:rPr>
                <w:sz w:val="28"/>
                <w:szCs w:val="28"/>
                <w:lang w:val="uk-UA"/>
              </w:rPr>
              <w:t>5.3</w:t>
            </w:r>
          </w:p>
        </w:tc>
        <w:tc>
          <w:tcPr>
            <w:tcW w:w="6019" w:type="dxa"/>
          </w:tcPr>
          <w:p w:rsidR="00B76D61" w:rsidRPr="00DF5BC2" w:rsidRDefault="00590965" w:rsidP="00DF5BC2">
            <w:pPr>
              <w:jc w:val="both"/>
              <w:rPr>
                <w:sz w:val="28"/>
                <w:szCs w:val="28"/>
                <w:lang w:val="uk-UA"/>
              </w:rPr>
            </w:pPr>
            <w:r w:rsidRPr="00DF5BC2">
              <w:rPr>
                <w:sz w:val="28"/>
                <w:szCs w:val="28"/>
                <w:lang w:val="uk-UA"/>
              </w:rPr>
              <w:t>землі пункту прийому лома, чорних та кольорових металів</w:t>
            </w:r>
          </w:p>
        </w:tc>
        <w:tc>
          <w:tcPr>
            <w:tcW w:w="3276" w:type="dxa"/>
          </w:tcPr>
          <w:p w:rsidR="00266119" w:rsidRDefault="00590965" w:rsidP="00DF5BC2">
            <w:pPr>
              <w:jc w:val="both"/>
              <w:rPr>
                <w:sz w:val="28"/>
                <w:szCs w:val="28"/>
                <w:lang w:val="uk-UA"/>
              </w:rPr>
            </w:pPr>
            <w:r w:rsidRPr="00DF5BC2">
              <w:rPr>
                <w:sz w:val="28"/>
                <w:szCs w:val="28"/>
                <w:lang w:val="uk-UA"/>
              </w:rPr>
              <w:t xml:space="preserve">на рівні 12% від нормативної грошової </w:t>
            </w:r>
          </w:p>
          <w:p w:rsidR="00B76D61" w:rsidRPr="00DF5BC2" w:rsidRDefault="00590965" w:rsidP="00DF5BC2">
            <w:pPr>
              <w:jc w:val="both"/>
              <w:rPr>
                <w:sz w:val="28"/>
                <w:szCs w:val="28"/>
                <w:lang w:val="uk-UA"/>
              </w:rPr>
            </w:pPr>
            <w:r w:rsidRPr="00DF5BC2">
              <w:rPr>
                <w:sz w:val="28"/>
                <w:szCs w:val="28"/>
                <w:lang w:val="uk-UA"/>
              </w:rPr>
              <w:t>оцінки</w:t>
            </w:r>
          </w:p>
        </w:tc>
      </w:tr>
      <w:tr w:rsidR="00590965" w:rsidRPr="00DF5BC2" w:rsidTr="00DF5BC2">
        <w:tc>
          <w:tcPr>
            <w:tcW w:w="560" w:type="dxa"/>
          </w:tcPr>
          <w:p w:rsidR="00590965" w:rsidRPr="00DF5BC2" w:rsidRDefault="00590965" w:rsidP="00DF5BC2">
            <w:pPr>
              <w:jc w:val="both"/>
              <w:rPr>
                <w:sz w:val="28"/>
                <w:szCs w:val="28"/>
                <w:lang w:val="uk-UA"/>
              </w:rPr>
            </w:pPr>
            <w:r w:rsidRPr="00DF5BC2">
              <w:rPr>
                <w:sz w:val="28"/>
                <w:szCs w:val="28"/>
                <w:lang w:val="uk-UA"/>
              </w:rPr>
              <w:t>5.4</w:t>
            </w:r>
          </w:p>
        </w:tc>
        <w:tc>
          <w:tcPr>
            <w:tcW w:w="6019" w:type="dxa"/>
          </w:tcPr>
          <w:p w:rsidR="00590965" w:rsidRPr="00DF5BC2" w:rsidRDefault="00590965" w:rsidP="00DF5BC2">
            <w:pPr>
              <w:jc w:val="both"/>
              <w:rPr>
                <w:sz w:val="28"/>
                <w:szCs w:val="28"/>
                <w:lang w:val="uk-UA"/>
              </w:rPr>
            </w:pPr>
            <w:r w:rsidRPr="00DF5BC2">
              <w:rPr>
                <w:sz w:val="28"/>
                <w:szCs w:val="28"/>
                <w:lang w:val="uk-UA"/>
              </w:rPr>
              <w:t>землі торгівлі транспортними засобами та їх  ремонт, автозаправних станцій, станцій та пунктів технічного обслуговування,  мийок автомашин</w:t>
            </w:r>
          </w:p>
        </w:tc>
        <w:tc>
          <w:tcPr>
            <w:tcW w:w="3276" w:type="dxa"/>
          </w:tcPr>
          <w:p w:rsidR="00590965" w:rsidRPr="00DF5BC2" w:rsidRDefault="00590965" w:rsidP="00DF5BC2">
            <w:pPr>
              <w:jc w:val="both"/>
              <w:rPr>
                <w:sz w:val="28"/>
                <w:szCs w:val="28"/>
                <w:lang w:val="uk-UA"/>
              </w:rPr>
            </w:pPr>
            <w:r w:rsidRPr="00DF5BC2">
              <w:rPr>
                <w:sz w:val="28"/>
                <w:szCs w:val="28"/>
                <w:lang w:val="uk-UA"/>
              </w:rPr>
              <w:t>на рівні 12% від нормативної грошової оцінки</w:t>
            </w:r>
          </w:p>
        </w:tc>
      </w:tr>
      <w:tr w:rsidR="00590965" w:rsidRPr="00DF5BC2" w:rsidTr="00DF5BC2">
        <w:tc>
          <w:tcPr>
            <w:tcW w:w="560" w:type="dxa"/>
          </w:tcPr>
          <w:p w:rsidR="00590965" w:rsidRPr="00DF5BC2" w:rsidRDefault="00590965" w:rsidP="00DF5BC2">
            <w:pPr>
              <w:jc w:val="both"/>
              <w:rPr>
                <w:sz w:val="28"/>
                <w:szCs w:val="28"/>
                <w:lang w:val="uk-UA"/>
              </w:rPr>
            </w:pPr>
            <w:r w:rsidRPr="00DF5BC2">
              <w:rPr>
                <w:sz w:val="28"/>
                <w:szCs w:val="28"/>
                <w:lang w:val="uk-UA"/>
              </w:rPr>
              <w:lastRenderedPageBreak/>
              <w:t>5.5</w:t>
            </w:r>
          </w:p>
        </w:tc>
        <w:tc>
          <w:tcPr>
            <w:tcW w:w="6019" w:type="dxa"/>
          </w:tcPr>
          <w:p w:rsidR="00590965" w:rsidRPr="00DF5BC2" w:rsidRDefault="004E7594" w:rsidP="00DF5BC2">
            <w:pPr>
              <w:jc w:val="both"/>
              <w:rPr>
                <w:sz w:val="28"/>
                <w:szCs w:val="28"/>
                <w:lang w:val="uk-UA"/>
              </w:rPr>
            </w:pPr>
            <w:r>
              <w:rPr>
                <w:sz w:val="28"/>
                <w:szCs w:val="28"/>
                <w:lang w:val="uk-UA"/>
              </w:rPr>
              <w:t>землі підприємств, установ,</w:t>
            </w:r>
            <w:r w:rsidR="00590965" w:rsidRPr="00DF5BC2">
              <w:rPr>
                <w:sz w:val="28"/>
                <w:szCs w:val="28"/>
                <w:lang w:val="uk-UA"/>
              </w:rPr>
              <w:t xml:space="preserve"> що здійснюють діяльність у сфері відпочинку та розваг ( фітнес-клуби, комп’ютерні ігри, спортивний покер тощо)</w:t>
            </w:r>
          </w:p>
        </w:tc>
        <w:tc>
          <w:tcPr>
            <w:tcW w:w="3276" w:type="dxa"/>
          </w:tcPr>
          <w:p w:rsidR="00590965" w:rsidRPr="00DF5BC2" w:rsidRDefault="00590965" w:rsidP="00DF5BC2">
            <w:pPr>
              <w:jc w:val="both"/>
              <w:rPr>
                <w:sz w:val="28"/>
                <w:szCs w:val="28"/>
                <w:lang w:val="uk-UA"/>
              </w:rPr>
            </w:pPr>
            <w:r w:rsidRPr="00DF5BC2">
              <w:rPr>
                <w:sz w:val="28"/>
                <w:szCs w:val="28"/>
                <w:lang w:val="uk-UA"/>
              </w:rPr>
              <w:t>на рівні 12% від нормативної грошової оцінки</w:t>
            </w:r>
          </w:p>
        </w:tc>
      </w:tr>
      <w:tr w:rsidR="00590965" w:rsidRPr="00DF5BC2" w:rsidTr="00DF5BC2">
        <w:tc>
          <w:tcPr>
            <w:tcW w:w="560" w:type="dxa"/>
          </w:tcPr>
          <w:p w:rsidR="00590965" w:rsidRPr="00DF5BC2" w:rsidRDefault="00590965" w:rsidP="00DF5BC2">
            <w:pPr>
              <w:jc w:val="both"/>
              <w:rPr>
                <w:sz w:val="28"/>
                <w:szCs w:val="28"/>
                <w:lang w:val="uk-UA"/>
              </w:rPr>
            </w:pPr>
            <w:r w:rsidRPr="00DF5BC2">
              <w:rPr>
                <w:sz w:val="28"/>
                <w:szCs w:val="28"/>
                <w:lang w:val="uk-UA"/>
              </w:rPr>
              <w:t>5.6</w:t>
            </w:r>
          </w:p>
        </w:tc>
        <w:tc>
          <w:tcPr>
            <w:tcW w:w="6019" w:type="dxa"/>
          </w:tcPr>
          <w:p w:rsidR="00590965" w:rsidRPr="00DF5BC2" w:rsidRDefault="00590965" w:rsidP="00DF5BC2">
            <w:pPr>
              <w:jc w:val="both"/>
              <w:rPr>
                <w:sz w:val="28"/>
                <w:szCs w:val="28"/>
                <w:lang w:val="uk-UA"/>
              </w:rPr>
            </w:pPr>
            <w:r w:rsidRPr="00DF5BC2">
              <w:rPr>
                <w:sz w:val="28"/>
                <w:szCs w:val="28"/>
                <w:lang w:val="uk-UA"/>
              </w:rPr>
              <w:t>землі об’єктів медичного обслуговування</w:t>
            </w:r>
          </w:p>
        </w:tc>
        <w:tc>
          <w:tcPr>
            <w:tcW w:w="3276" w:type="dxa"/>
          </w:tcPr>
          <w:p w:rsidR="00590965" w:rsidRPr="00DF5BC2" w:rsidRDefault="00590965" w:rsidP="00DF5BC2">
            <w:pPr>
              <w:jc w:val="both"/>
              <w:rPr>
                <w:sz w:val="28"/>
                <w:szCs w:val="28"/>
                <w:lang w:val="uk-UA"/>
              </w:rPr>
            </w:pPr>
            <w:r w:rsidRPr="00DF5BC2">
              <w:rPr>
                <w:sz w:val="28"/>
                <w:szCs w:val="28"/>
                <w:lang w:val="uk-UA"/>
              </w:rPr>
              <w:t xml:space="preserve">7% від нормативної грошової оцінки </w:t>
            </w:r>
          </w:p>
          <w:p w:rsidR="00590965" w:rsidRPr="00DF5BC2" w:rsidRDefault="00590965" w:rsidP="00DF5BC2">
            <w:pPr>
              <w:jc w:val="both"/>
              <w:rPr>
                <w:sz w:val="28"/>
                <w:szCs w:val="28"/>
                <w:lang w:val="uk-UA"/>
              </w:rPr>
            </w:pPr>
          </w:p>
        </w:tc>
      </w:tr>
      <w:tr w:rsidR="00590965" w:rsidRPr="00DF5BC2" w:rsidTr="00DF5BC2">
        <w:tc>
          <w:tcPr>
            <w:tcW w:w="560" w:type="dxa"/>
          </w:tcPr>
          <w:p w:rsidR="00590965" w:rsidRPr="00DF5BC2" w:rsidRDefault="00590965" w:rsidP="00DF5BC2">
            <w:pPr>
              <w:jc w:val="both"/>
              <w:rPr>
                <w:sz w:val="28"/>
                <w:szCs w:val="28"/>
                <w:lang w:val="uk-UA"/>
              </w:rPr>
            </w:pPr>
            <w:r w:rsidRPr="00DF5BC2">
              <w:rPr>
                <w:sz w:val="28"/>
                <w:szCs w:val="28"/>
                <w:lang w:val="uk-UA"/>
              </w:rPr>
              <w:t>5.7</w:t>
            </w:r>
          </w:p>
        </w:tc>
        <w:tc>
          <w:tcPr>
            <w:tcW w:w="6019" w:type="dxa"/>
          </w:tcPr>
          <w:p w:rsidR="00590965" w:rsidRPr="00DF5BC2" w:rsidRDefault="00590965" w:rsidP="00DF5BC2">
            <w:pPr>
              <w:jc w:val="both"/>
              <w:rPr>
                <w:sz w:val="28"/>
                <w:szCs w:val="28"/>
                <w:lang w:val="uk-UA"/>
              </w:rPr>
            </w:pPr>
            <w:r w:rsidRPr="00DF5BC2">
              <w:rPr>
                <w:sz w:val="28"/>
                <w:szCs w:val="28"/>
                <w:lang w:val="uk-UA"/>
              </w:rPr>
              <w:t>землі для об’єктів з надання побутових послуг</w:t>
            </w:r>
          </w:p>
        </w:tc>
        <w:tc>
          <w:tcPr>
            <w:tcW w:w="3276" w:type="dxa"/>
          </w:tcPr>
          <w:p w:rsidR="00590965" w:rsidRPr="00DF5BC2" w:rsidRDefault="00590965" w:rsidP="00DF5BC2">
            <w:pPr>
              <w:jc w:val="both"/>
              <w:rPr>
                <w:sz w:val="28"/>
                <w:szCs w:val="28"/>
                <w:lang w:val="uk-UA"/>
              </w:rPr>
            </w:pPr>
            <w:r w:rsidRPr="00DF5BC2">
              <w:rPr>
                <w:sz w:val="28"/>
                <w:szCs w:val="28"/>
                <w:lang w:val="uk-UA"/>
              </w:rPr>
              <w:t xml:space="preserve">3% від нормативної грошової оцінки </w:t>
            </w:r>
          </w:p>
          <w:p w:rsidR="00590965" w:rsidRPr="00DF5BC2" w:rsidRDefault="00590965" w:rsidP="00DF5BC2">
            <w:pPr>
              <w:jc w:val="both"/>
              <w:rPr>
                <w:sz w:val="28"/>
                <w:szCs w:val="28"/>
                <w:lang w:val="uk-UA"/>
              </w:rPr>
            </w:pPr>
          </w:p>
        </w:tc>
      </w:tr>
      <w:tr w:rsidR="00590965" w:rsidRPr="00DF5BC2" w:rsidTr="00DF5BC2">
        <w:tc>
          <w:tcPr>
            <w:tcW w:w="560" w:type="dxa"/>
          </w:tcPr>
          <w:p w:rsidR="00590965" w:rsidRPr="00DF5BC2" w:rsidRDefault="00590965" w:rsidP="00DF5BC2">
            <w:pPr>
              <w:jc w:val="both"/>
              <w:rPr>
                <w:sz w:val="28"/>
                <w:szCs w:val="28"/>
                <w:lang w:val="uk-UA"/>
              </w:rPr>
            </w:pPr>
            <w:r w:rsidRPr="00DF5BC2">
              <w:rPr>
                <w:sz w:val="28"/>
                <w:szCs w:val="28"/>
                <w:lang w:val="uk-UA"/>
              </w:rPr>
              <w:t>5.8</w:t>
            </w:r>
          </w:p>
        </w:tc>
        <w:tc>
          <w:tcPr>
            <w:tcW w:w="6019" w:type="dxa"/>
          </w:tcPr>
          <w:p w:rsidR="00590965" w:rsidRPr="00DF5BC2" w:rsidRDefault="00590965" w:rsidP="00DF5BC2">
            <w:pPr>
              <w:jc w:val="both"/>
              <w:rPr>
                <w:sz w:val="28"/>
                <w:szCs w:val="28"/>
                <w:lang w:val="uk-UA"/>
              </w:rPr>
            </w:pPr>
            <w:r w:rsidRPr="00DF5BC2">
              <w:rPr>
                <w:sz w:val="28"/>
                <w:szCs w:val="28"/>
                <w:lang w:val="uk-UA"/>
              </w:rPr>
              <w:t>землі для надання перукарських послуг, салонів краси, косметичні кабінети</w:t>
            </w:r>
          </w:p>
        </w:tc>
        <w:tc>
          <w:tcPr>
            <w:tcW w:w="3276" w:type="dxa"/>
          </w:tcPr>
          <w:p w:rsidR="00590965" w:rsidRPr="00DF5BC2" w:rsidRDefault="00590965" w:rsidP="00DF5BC2">
            <w:pPr>
              <w:jc w:val="both"/>
              <w:rPr>
                <w:sz w:val="28"/>
                <w:szCs w:val="28"/>
                <w:lang w:val="uk-UA"/>
              </w:rPr>
            </w:pPr>
            <w:r w:rsidRPr="00DF5BC2">
              <w:rPr>
                <w:sz w:val="28"/>
                <w:szCs w:val="28"/>
                <w:lang w:val="uk-UA"/>
              </w:rPr>
              <w:t>на рівні 5% від нормативної грошової оцінки</w:t>
            </w:r>
          </w:p>
        </w:tc>
      </w:tr>
      <w:tr w:rsidR="00590965" w:rsidRPr="00DF5BC2" w:rsidTr="00DF5BC2">
        <w:tc>
          <w:tcPr>
            <w:tcW w:w="560" w:type="dxa"/>
          </w:tcPr>
          <w:p w:rsidR="00590965" w:rsidRPr="00DF5BC2" w:rsidRDefault="00590965" w:rsidP="00DF5BC2">
            <w:pPr>
              <w:jc w:val="both"/>
              <w:rPr>
                <w:sz w:val="28"/>
                <w:szCs w:val="28"/>
                <w:lang w:val="uk-UA"/>
              </w:rPr>
            </w:pPr>
            <w:r w:rsidRPr="00DF5BC2">
              <w:rPr>
                <w:sz w:val="28"/>
                <w:szCs w:val="28"/>
                <w:lang w:val="uk-UA"/>
              </w:rPr>
              <w:t>5.9</w:t>
            </w:r>
          </w:p>
        </w:tc>
        <w:tc>
          <w:tcPr>
            <w:tcW w:w="6019" w:type="dxa"/>
          </w:tcPr>
          <w:p w:rsidR="00590965" w:rsidRPr="00DF5BC2" w:rsidRDefault="00590965" w:rsidP="00DF5BC2">
            <w:pPr>
              <w:jc w:val="both"/>
              <w:rPr>
                <w:sz w:val="28"/>
                <w:szCs w:val="28"/>
                <w:lang w:val="uk-UA"/>
              </w:rPr>
            </w:pPr>
            <w:r w:rsidRPr="00DF5BC2">
              <w:rPr>
                <w:sz w:val="28"/>
                <w:szCs w:val="28"/>
                <w:lang w:val="uk-UA"/>
              </w:rPr>
              <w:t>землі під приватними лазнями, саунами</w:t>
            </w:r>
          </w:p>
        </w:tc>
        <w:tc>
          <w:tcPr>
            <w:tcW w:w="3276" w:type="dxa"/>
          </w:tcPr>
          <w:p w:rsidR="00590965" w:rsidRPr="00DF5BC2" w:rsidRDefault="00590965" w:rsidP="00DF5BC2">
            <w:pPr>
              <w:jc w:val="both"/>
              <w:rPr>
                <w:sz w:val="28"/>
                <w:szCs w:val="28"/>
                <w:lang w:val="uk-UA"/>
              </w:rPr>
            </w:pPr>
            <w:r w:rsidRPr="00DF5BC2">
              <w:rPr>
                <w:sz w:val="28"/>
                <w:szCs w:val="28"/>
                <w:lang w:val="uk-UA"/>
              </w:rPr>
              <w:t xml:space="preserve">10% від нормативної грошової оцінки </w:t>
            </w:r>
          </w:p>
          <w:p w:rsidR="00590965" w:rsidRPr="00DF5BC2" w:rsidRDefault="00590965" w:rsidP="00DF5BC2">
            <w:pPr>
              <w:jc w:val="both"/>
              <w:rPr>
                <w:sz w:val="28"/>
                <w:szCs w:val="28"/>
                <w:lang w:val="uk-UA"/>
              </w:rPr>
            </w:pPr>
          </w:p>
        </w:tc>
      </w:tr>
      <w:tr w:rsidR="00590965" w:rsidRPr="00DF5BC2" w:rsidTr="00DF5BC2">
        <w:tc>
          <w:tcPr>
            <w:tcW w:w="560" w:type="dxa"/>
          </w:tcPr>
          <w:p w:rsidR="00590965" w:rsidRPr="00DF5BC2" w:rsidRDefault="00590965" w:rsidP="00DF5BC2">
            <w:pPr>
              <w:jc w:val="both"/>
              <w:rPr>
                <w:b/>
                <w:sz w:val="28"/>
                <w:szCs w:val="28"/>
                <w:lang w:val="uk-UA"/>
              </w:rPr>
            </w:pPr>
            <w:r w:rsidRPr="00DF5BC2">
              <w:rPr>
                <w:b/>
                <w:sz w:val="28"/>
                <w:szCs w:val="28"/>
                <w:lang w:val="uk-UA"/>
              </w:rPr>
              <w:t>6.</w:t>
            </w:r>
          </w:p>
        </w:tc>
        <w:tc>
          <w:tcPr>
            <w:tcW w:w="6019" w:type="dxa"/>
          </w:tcPr>
          <w:p w:rsidR="00590965" w:rsidRPr="00DF5BC2" w:rsidRDefault="00590965" w:rsidP="00DF5BC2">
            <w:pPr>
              <w:jc w:val="both"/>
              <w:rPr>
                <w:b/>
                <w:sz w:val="28"/>
                <w:szCs w:val="28"/>
                <w:lang w:val="uk-UA"/>
              </w:rPr>
            </w:pPr>
            <w:r w:rsidRPr="00DF5BC2">
              <w:rPr>
                <w:b/>
                <w:sz w:val="28"/>
                <w:szCs w:val="28"/>
                <w:lang w:val="uk-UA"/>
              </w:rPr>
              <w:t>Землі іншого призначення:</w:t>
            </w:r>
          </w:p>
        </w:tc>
        <w:tc>
          <w:tcPr>
            <w:tcW w:w="3276" w:type="dxa"/>
          </w:tcPr>
          <w:p w:rsidR="00590965" w:rsidRPr="00DF5BC2" w:rsidRDefault="00590965" w:rsidP="00DF5BC2">
            <w:pPr>
              <w:jc w:val="both"/>
              <w:rPr>
                <w:sz w:val="28"/>
                <w:szCs w:val="28"/>
                <w:lang w:val="uk-UA"/>
              </w:rPr>
            </w:pPr>
          </w:p>
        </w:tc>
      </w:tr>
      <w:tr w:rsidR="00590965" w:rsidRPr="00DF5BC2" w:rsidTr="00DF5BC2">
        <w:tc>
          <w:tcPr>
            <w:tcW w:w="560" w:type="dxa"/>
          </w:tcPr>
          <w:p w:rsidR="00590965" w:rsidRPr="00DF5BC2" w:rsidRDefault="00590965" w:rsidP="00DF5BC2">
            <w:pPr>
              <w:jc w:val="both"/>
              <w:rPr>
                <w:sz w:val="28"/>
                <w:szCs w:val="28"/>
                <w:lang w:val="uk-UA"/>
              </w:rPr>
            </w:pPr>
            <w:r w:rsidRPr="00DF5BC2">
              <w:rPr>
                <w:sz w:val="28"/>
                <w:szCs w:val="28"/>
                <w:lang w:val="uk-UA"/>
              </w:rPr>
              <w:t>6.1</w:t>
            </w:r>
          </w:p>
        </w:tc>
        <w:tc>
          <w:tcPr>
            <w:tcW w:w="6019" w:type="dxa"/>
          </w:tcPr>
          <w:p w:rsidR="00590965" w:rsidRPr="00DF5BC2" w:rsidRDefault="00590965" w:rsidP="00DF5BC2">
            <w:pPr>
              <w:jc w:val="both"/>
              <w:rPr>
                <w:sz w:val="28"/>
                <w:szCs w:val="28"/>
                <w:lang w:val="uk-UA"/>
              </w:rPr>
            </w:pPr>
            <w:r w:rsidRPr="00DF5BC2">
              <w:rPr>
                <w:sz w:val="28"/>
                <w:szCs w:val="28"/>
                <w:lang w:val="uk-UA"/>
              </w:rPr>
              <w:t>землі, надані для спортивно-оздоровчих, рекреаційних та туристичних цілей</w:t>
            </w:r>
          </w:p>
        </w:tc>
        <w:tc>
          <w:tcPr>
            <w:tcW w:w="3276" w:type="dxa"/>
          </w:tcPr>
          <w:p w:rsidR="00590965" w:rsidRPr="00DF5BC2" w:rsidRDefault="00590965" w:rsidP="00DF5BC2">
            <w:pPr>
              <w:jc w:val="both"/>
              <w:rPr>
                <w:sz w:val="28"/>
                <w:szCs w:val="28"/>
                <w:lang w:val="uk-UA"/>
              </w:rPr>
            </w:pPr>
            <w:r w:rsidRPr="00DF5BC2">
              <w:rPr>
                <w:sz w:val="28"/>
                <w:szCs w:val="28"/>
                <w:lang w:val="uk-UA"/>
              </w:rPr>
              <w:t xml:space="preserve">3% від нормативної грошової оцінки </w:t>
            </w:r>
          </w:p>
          <w:p w:rsidR="00590965" w:rsidRPr="00DF5BC2" w:rsidRDefault="00590965" w:rsidP="00DF5BC2">
            <w:pPr>
              <w:jc w:val="both"/>
              <w:rPr>
                <w:sz w:val="28"/>
                <w:szCs w:val="28"/>
                <w:lang w:val="uk-UA"/>
              </w:rPr>
            </w:pPr>
          </w:p>
        </w:tc>
      </w:tr>
      <w:tr w:rsidR="00590965" w:rsidRPr="00DF5BC2" w:rsidTr="00DF5BC2">
        <w:tc>
          <w:tcPr>
            <w:tcW w:w="560" w:type="dxa"/>
          </w:tcPr>
          <w:p w:rsidR="00590965" w:rsidRPr="00DF5BC2" w:rsidRDefault="00590965" w:rsidP="00DF5BC2">
            <w:pPr>
              <w:jc w:val="both"/>
              <w:rPr>
                <w:sz w:val="28"/>
                <w:szCs w:val="28"/>
                <w:lang w:val="uk-UA"/>
              </w:rPr>
            </w:pPr>
            <w:r w:rsidRPr="00DF5BC2">
              <w:rPr>
                <w:sz w:val="28"/>
                <w:szCs w:val="28"/>
                <w:lang w:val="uk-UA"/>
              </w:rPr>
              <w:t>6.2</w:t>
            </w:r>
          </w:p>
        </w:tc>
        <w:tc>
          <w:tcPr>
            <w:tcW w:w="6019" w:type="dxa"/>
          </w:tcPr>
          <w:p w:rsidR="00590965" w:rsidRPr="00DF5BC2" w:rsidRDefault="00590965" w:rsidP="00DF5BC2">
            <w:pPr>
              <w:jc w:val="both"/>
              <w:rPr>
                <w:sz w:val="28"/>
                <w:szCs w:val="28"/>
                <w:lang w:val="uk-UA"/>
              </w:rPr>
            </w:pPr>
            <w:r w:rsidRPr="00DF5BC2">
              <w:rPr>
                <w:sz w:val="28"/>
                <w:szCs w:val="28"/>
                <w:lang w:val="uk-UA"/>
              </w:rPr>
              <w:t>землі історико-культурного призначення</w:t>
            </w:r>
          </w:p>
        </w:tc>
        <w:tc>
          <w:tcPr>
            <w:tcW w:w="3276" w:type="dxa"/>
          </w:tcPr>
          <w:p w:rsidR="00590965" w:rsidRPr="00DF5BC2" w:rsidRDefault="00590965" w:rsidP="00DF5BC2">
            <w:pPr>
              <w:jc w:val="both"/>
              <w:rPr>
                <w:sz w:val="28"/>
                <w:szCs w:val="28"/>
                <w:lang w:val="uk-UA"/>
              </w:rPr>
            </w:pPr>
            <w:r w:rsidRPr="00DF5BC2">
              <w:rPr>
                <w:sz w:val="28"/>
                <w:szCs w:val="28"/>
                <w:lang w:val="uk-UA"/>
              </w:rPr>
              <w:t xml:space="preserve">3% від нормативної грошової оцінки </w:t>
            </w:r>
          </w:p>
          <w:p w:rsidR="00590965" w:rsidRPr="00DF5BC2" w:rsidRDefault="00590965" w:rsidP="00DF5BC2">
            <w:pPr>
              <w:jc w:val="both"/>
              <w:rPr>
                <w:sz w:val="28"/>
                <w:szCs w:val="28"/>
                <w:lang w:val="uk-UA"/>
              </w:rPr>
            </w:pPr>
          </w:p>
        </w:tc>
      </w:tr>
      <w:tr w:rsidR="00590965" w:rsidRPr="00DF5BC2" w:rsidTr="00DF5BC2">
        <w:tc>
          <w:tcPr>
            <w:tcW w:w="560" w:type="dxa"/>
          </w:tcPr>
          <w:p w:rsidR="00590965" w:rsidRPr="00DF5BC2" w:rsidRDefault="00590965" w:rsidP="00DF5BC2">
            <w:pPr>
              <w:jc w:val="both"/>
              <w:rPr>
                <w:sz w:val="28"/>
                <w:szCs w:val="28"/>
                <w:lang w:val="uk-UA"/>
              </w:rPr>
            </w:pPr>
            <w:r w:rsidRPr="00DF5BC2">
              <w:rPr>
                <w:sz w:val="28"/>
                <w:szCs w:val="28"/>
                <w:lang w:val="uk-UA"/>
              </w:rPr>
              <w:t>6.3</w:t>
            </w:r>
          </w:p>
        </w:tc>
        <w:tc>
          <w:tcPr>
            <w:tcW w:w="6019" w:type="dxa"/>
          </w:tcPr>
          <w:p w:rsidR="00590965" w:rsidRPr="00DF5BC2" w:rsidRDefault="00590965" w:rsidP="00DF5BC2">
            <w:pPr>
              <w:jc w:val="both"/>
              <w:rPr>
                <w:sz w:val="28"/>
                <w:szCs w:val="28"/>
                <w:lang w:val="uk-UA"/>
              </w:rPr>
            </w:pPr>
            <w:r w:rsidRPr="00DF5BC2">
              <w:rPr>
                <w:sz w:val="28"/>
                <w:szCs w:val="28"/>
                <w:lang w:val="uk-UA"/>
              </w:rPr>
              <w:t>землі, які не передбачені цим переліком</w:t>
            </w:r>
          </w:p>
        </w:tc>
        <w:tc>
          <w:tcPr>
            <w:tcW w:w="3276" w:type="dxa"/>
          </w:tcPr>
          <w:p w:rsidR="00590965" w:rsidRPr="00DF5BC2" w:rsidRDefault="00590965" w:rsidP="00DF5BC2">
            <w:pPr>
              <w:jc w:val="both"/>
              <w:rPr>
                <w:sz w:val="28"/>
                <w:szCs w:val="28"/>
                <w:lang w:val="uk-UA"/>
              </w:rPr>
            </w:pPr>
            <w:r w:rsidRPr="00DF5BC2">
              <w:rPr>
                <w:sz w:val="28"/>
                <w:szCs w:val="28"/>
                <w:lang w:val="uk-UA"/>
              </w:rPr>
              <w:t xml:space="preserve">3% від нормативної грошової оцінки </w:t>
            </w:r>
          </w:p>
          <w:p w:rsidR="00590965" w:rsidRPr="00DF5BC2" w:rsidRDefault="00590965" w:rsidP="00DF5BC2">
            <w:pPr>
              <w:jc w:val="both"/>
              <w:rPr>
                <w:sz w:val="28"/>
                <w:szCs w:val="28"/>
                <w:lang w:val="uk-UA"/>
              </w:rPr>
            </w:pPr>
          </w:p>
        </w:tc>
      </w:tr>
    </w:tbl>
    <w:p w:rsidR="002B3293" w:rsidRDefault="002B3293" w:rsidP="00685533">
      <w:pPr>
        <w:jc w:val="both"/>
        <w:rPr>
          <w:b/>
          <w:sz w:val="28"/>
          <w:szCs w:val="28"/>
          <w:lang w:val="uk-UA"/>
        </w:rPr>
      </w:pPr>
    </w:p>
    <w:p w:rsidR="00032A69" w:rsidRDefault="00266119" w:rsidP="00546794">
      <w:pPr>
        <w:jc w:val="both"/>
        <w:rPr>
          <w:sz w:val="28"/>
          <w:szCs w:val="28"/>
          <w:lang w:val="uk-UA"/>
        </w:rPr>
      </w:pPr>
      <w:r>
        <w:rPr>
          <w:b/>
          <w:sz w:val="28"/>
          <w:szCs w:val="28"/>
          <w:lang w:val="uk-UA"/>
        </w:rPr>
        <w:t>7</w:t>
      </w:r>
      <w:r w:rsidR="00032A69" w:rsidRPr="004E6793">
        <w:rPr>
          <w:b/>
          <w:sz w:val="28"/>
          <w:szCs w:val="28"/>
          <w:lang w:val="uk-UA"/>
        </w:rPr>
        <w:t>.</w:t>
      </w:r>
      <w:r w:rsidR="00032A69" w:rsidRPr="004E6793">
        <w:rPr>
          <w:sz w:val="28"/>
          <w:szCs w:val="28"/>
          <w:lang w:val="uk-UA"/>
        </w:rPr>
        <w:t xml:space="preserve"> Обчислення </w:t>
      </w:r>
      <w:r w:rsidR="00F466AA">
        <w:rPr>
          <w:sz w:val="28"/>
          <w:szCs w:val="28"/>
          <w:lang w:val="uk-UA"/>
        </w:rPr>
        <w:t xml:space="preserve">розміру </w:t>
      </w:r>
      <w:r w:rsidR="00032A69" w:rsidRPr="004E6793">
        <w:rPr>
          <w:sz w:val="28"/>
          <w:szCs w:val="28"/>
          <w:lang w:val="uk-UA"/>
        </w:rPr>
        <w:t>земельного податку та орендна плата здійснюється з урахуванням коефіцієнта індексації.</w:t>
      </w:r>
    </w:p>
    <w:p w:rsidR="00241142" w:rsidRPr="004E6793" w:rsidRDefault="00266119" w:rsidP="00546794">
      <w:pPr>
        <w:jc w:val="both"/>
        <w:rPr>
          <w:sz w:val="28"/>
          <w:szCs w:val="28"/>
          <w:lang w:val="uk-UA"/>
        </w:rPr>
      </w:pPr>
      <w:r>
        <w:rPr>
          <w:b/>
          <w:sz w:val="28"/>
          <w:szCs w:val="28"/>
          <w:lang w:val="uk-UA"/>
        </w:rPr>
        <w:t>8</w:t>
      </w:r>
      <w:r w:rsidR="00241142" w:rsidRPr="00E36BB5">
        <w:rPr>
          <w:b/>
          <w:sz w:val="28"/>
          <w:szCs w:val="28"/>
          <w:lang w:val="uk-UA"/>
        </w:rPr>
        <w:t>.</w:t>
      </w:r>
      <w:r w:rsidR="00241142">
        <w:rPr>
          <w:sz w:val="28"/>
          <w:szCs w:val="28"/>
          <w:lang w:val="uk-UA"/>
        </w:rPr>
        <w:t xml:space="preserve"> Плат</w:t>
      </w:r>
      <w:r w:rsidR="00A223A7">
        <w:rPr>
          <w:sz w:val="28"/>
          <w:szCs w:val="28"/>
          <w:lang w:val="uk-UA"/>
        </w:rPr>
        <w:t>н</w:t>
      </w:r>
      <w:r w:rsidR="00241142">
        <w:rPr>
          <w:sz w:val="28"/>
          <w:szCs w:val="28"/>
          <w:lang w:val="uk-UA"/>
        </w:rPr>
        <w:t>ики плати за з</w:t>
      </w:r>
      <w:r w:rsidR="00A223A7">
        <w:rPr>
          <w:sz w:val="28"/>
          <w:szCs w:val="28"/>
          <w:lang w:val="uk-UA"/>
        </w:rPr>
        <w:t>е</w:t>
      </w:r>
      <w:r w:rsidR="00241142">
        <w:rPr>
          <w:sz w:val="28"/>
          <w:szCs w:val="28"/>
          <w:lang w:val="uk-UA"/>
        </w:rPr>
        <w:t xml:space="preserve">млю та орендарі , крім фізичних осіб, </w:t>
      </w:r>
      <w:r w:rsidR="00A223A7">
        <w:rPr>
          <w:sz w:val="28"/>
          <w:szCs w:val="28"/>
          <w:lang w:val="uk-UA"/>
        </w:rPr>
        <w:t xml:space="preserve">самостійно обчислюють суму податку станом </w:t>
      </w:r>
      <w:r w:rsidR="008329B4">
        <w:rPr>
          <w:sz w:val="28"/>
          <w:szCs w:val="28"/>
          <w:lang w:val="uk-UA"/>
        </w:rPr>
        <w:t>на 1 січня і до 20 лютого поточного року подають податковому органу декларацію. Нарахування плати за землю фізичним особам п</w:t>
      </w:r>
      <w:r w:rsidR="00E36BB5">
        <w:rPr>
          <w:sz w:val="28"/>
          <w:szCs w:val="28"/>
          <w:lang w:val="uk-UA"/>
        </w:rPr>
        <w:t>роводиться до 1 травня щороку. За ново</w:t>
      </w:r>
      <w:r w:rsidR="008329B4">
        <w:rPr>
          <w:sz w:val="28"/>
          <w:szCs w:val="28"/>
          <w:lang w:val="uk-UA"/>
        </w:rPr>
        <w:t>відведені земельні ділянки або новоукладені договори оренди декларація под</w:t>
      </w:r>
      <w:r w:rsidR="00E36BB5">
        <w:rPr>
          <w:sz w:val="28"/>
          <w:szCs w:val="28"/>
          <w:lang w:val="uk-UA"/>
        </w:rPr>
        <w:t>ається протягом 20 календарних днів місяця, що настає за звітним.</w:t>
      </w:r>
    </w:p>
    <w:p w:rsidR="003D5F14" w:rsidRDefault="00266119" w:rsidP="003D5F14">
      <w:pPr>
        <w:jc w:val="both"/>
        <w:rPr>
          <w:sz w:val="28"/>
          <w:szCs w:val="28"/>
          <w:lang w:val="uk-UA"/>
        </w:rPr>
      </w:pPr>
      <w:r>
        <w:rPr>
          <w:b/>
          <w:sz w:val="28"/>
          <w:szCs w:val="28"/>
          <w:lang w:val="uk-UA"/>
        </w:rPr>
        <w:t>9</w:t>
      </w:r>
      <w:r w:rsidR="00761D55" w:rsidRPr="004E6793">
        <w:rPr>
          <w:b/>
          <w:sz w:val="28"/>
          <w:szCs w:val="28"/>
          <w:lang w:val="uk-UA"/>
        </w:rPr>
        <w:t>.</w:t>
      </w:r>
      <w:r w:rsidR="00761D55" w:rsidRPr="004E6793">
        <w:rPr>
          <w:sz w:val="28"/>
          <w:szCs w:val="28"/>
          <w:lang w:val="uk-UA"/>
        </w:rPr>
        <w:t xml:space="preserve"> В</w:t>
      </w:r>
      <w:r w:rsidR="00F22832" w:rsidRPr="004E6793">
        <w:rPr>
          <w:sz w:val="28"/>
          <w:szCs w:val="28"/>
          <w:lang w:val="uk-UA"/>
        </w:rPr>
        <w:t xml:space="preserve">ід сплати земельного податку </w:t>
      </w:r>
      <w:r w:rsidR="008819EB">
        <w:rPr>
          <w:sz w:val="28"/>
          <w:szCs w:val="28"/>
          <w:lang w:val="uk-UA"/>
        </w:rPr>
        <w:t xml:space="preserve">звільняються </w:t>
      </w:r>
      <w:r w:rsidR="003D5F14">
        <w:rPr>
          <w:sz w:val="28"/>
          <w:szCs w:val="28"/>
          <w:lang w:val="uk-UA"/>
        </w:rPr>
        <w:t>:</w:t>
      </w:r>
    </w:p>
    <w:p w:rsidR="003D5F14" w:rsidRDefault="003D5F14" w:rsidP="003D5F14">
      <w:pPr>
        <w:jc w:val="both"/>
        <w:rPr>
          <w:sz w:val="28"/>
          <w:szCs w:val="28"/>
          <w:lang w:eastAsia="uk-UA"/>
        </w:rPr>
      </w:pPr>
      <w:r>
        <w:rPr>
          <w:b/>
          <w:sz w:val="28"/>
          <w:szCs w:val="28"/>
          <w:lang w:val="uk-UA" w:eastAsia="uk-UA"/>
        </w:rPr>
        <w:t>9.1</w:t>
      </w:r>
      <w:r>
        <w:rPr>
          <w:sz w:val="28"/>
          <w:szCs w:val="28"/>
          <w:lang w:eastAsia="uk-UA"/>
        </w:rPr>
        <w:t xml:space="preserve"> Від сплати земельного податку звільняються наступні категорії фізичних осіб:</w:t>
      </w:r>
    </w:p>
    <w:p w:rsidR="003D5F14" w:rsidRDefault="003D5F14" w:rsidP="003D5F14">
      <w:pPr>
        <w:spacing w:before="180" w:after="180"/>
        <w:ind w:left="75" w:right="75"/>
        <w:rPr>
          <w:sz w:val="28"/>
          <w:szCs w:val="28"/>
          <w:lang w:eastAsia="uk-UA"/>
        </w:rPr>
      </w:pPr>
      <w:r>
        <w:rPr>
          <w:sz w:val="28"/>
          <w:szCs w:val="28"/>
          <w:lang w:eastAsia="uk-UA"/>
        </w:rPr>
        <w:t>- інваліди першої і другої групи;</w:t>
      </w:r>
    </w:p>
    <w:p w:rsidR="003D5F14" w:rsidRDefault="003D5F14" w:rsidP="003D5F14">
      <w:pPr>
        <w:spacing w:before="180" w:after="180"/>
        <w:ind w:left="75" w:right="75"/>
        <w:rPr>
          <w:sz w:val="28"/>
          <w:szCs w:val="28"/>
          <w:lang w:eastAsia="uk-UA"/>
        </w:rPr>
      </w:pPr>
      <w:r>
        <w:rPr>
          <w:sz w:val="28"/>
          <w:szCs w:val="28"/>
          <w:lang w:eastAsia="uk-UA"/>
        </w:rPr>
        <w:t>- фізичні особи, які виховують трьох і більше дітей віком до 18 років;</w:t>
      </w:r>
    </w:p>
    <w:p w:rsidR="003D5F14" w:rsidRDefault="003D5F14" w:rsidP="003D5F14">
      <w:pPr>
        <w:spacing w:before="180" w:after="180"/>
        <w:ind w:left="75" w:right="75"/>
        <w:rPr>
          <w:sz w:val="28"/>
          <w:szCs w:val="28"/>
          <w:lang w:eastAsia="uk-UA"/>
        </w:rPr>
      </w:pPr>
      <w:r>
        <w:rPr>
          <w:sz w:val="28"/>
          <w:szCs w:val="28"/>
          <w:lang w:eastAsia="uk-UA"/>
        </w:rPr>
        <w:t>- пенсіонери (за віком);</w:t>
      </w:r>
    </w:p>
    <w:p w:rsidR="003D5F14" w:rsidRDefault="003D5F14" w:rsidP="003D5F14">
      <w:pPr>
        <w:spacing w:before="180" w:after="180"/>
        <w:ind w:left="75" w:right="75"/>
        <w:rPr>
          <w:sz w:val="28"/>
          <w:szCs w:val="28"/>
          <w:lang w:eastAsia="uk-UA"/>
        </w:rPr>
      </w:pPr>
      <w:r>
        <w:rPr>
          <w:sz w:val="28"/>
          <w:szCs w:val="28"/>
          <w:lang w:eastAsia="uk-UA"/>
        </w:rPr>
        <w:t>- ветерани війни та особи, на яких поширюється дія Закону України “Про статус ветеранів війни, гарантії їх соціального захисту”;</w:t>
      </w:r>
    </w:p>
    <w:p w:rsidR="003D5F14" w:rsidRDefault="003D5F14" w:rsidP="003D5F14">
      <w:pPr>
        <w:spacing w:before="180" w:after="180"/>
        <w:ind w:left="75" w:right="75"/>
        <w:rPr>
          <w:sz w:val="28"/>
          <w:szCs w:val="28"/>
          <w:lang w:eastAsia="uk-UA"/>
        </w:rPr>
      </w:pPr>
      <w:r>
        <w:rPr>
          <w:sz w:val="28"/>
          <w:szCs w:val="28"/>
          <w:lang w:eastAsia="uk-UA"/>
        </w:rPr>
        <w:lastRenderedPageBreak/>
        <w:t>- учасники Антитерористичної операції;</w:t>
      </w:r>
    </w:p>
    <w:p w:rsidR="003D5F14" w:rsidRDefault="003D5F14" w:rsidP="003D5F14">
      <w:pPr>
        <w:spacing w:before="180" w:after="180"/>
        <w:ind w:left="75" w:right="75"/>
        <w:rPr>
          <w:sz w:val="28"/>
          <w:szCs w:val="28"/>
          <w:lang w:eastAsia="uk-UA"/>
        </w:rPr>
      </w:pPr>
      <w:r>
        <w:rPr>
          <w:sz w:val="28"/>
          <w:szCs w:val="28"/>
          <w:lang w:eastAsia="uk-UA"/>
        </w:rPr>
        <w:t>- фізичні особи, визнані законом особами, які постраждали внаслідок Чорнобильської катастрофи.</w:t>
      </w:r>
    </w:p>
    <w:p w:rsidR="003D5F14" w:rsidRDefault="003D5F14" w:rsidP="003D5F14">
      <w:pPr>
        <w:spacing w:before="180" w:after="180"/>
        <w:ind w:left="75" w:right="75"/>
        <w:rPr>
          <w:sz w:val="28"/>
          <w:szCs w:val="28"/>
          <w:lang w:eastAsia="uk-UA"/>
        </w:rPr>
      </w:pPr>
      <w:r>
        <w:rPr>
          <w:sz w:val="28"/>
          <w:szCs w:val="28"/>
          <w:lang w:eastAsia="uk-UA"/>
        </w:rPr>
        <w:t>Звільнення від сплати податку за земельні ділянки, передбачене для вказаних категорій фізичних осіб, поширюється на одну земельну ділянку за кожним видом використання у межах граничних норм:</w:t>
      </w:r>
    </w:p>
    <w:p w:rsidR="003D5F14" w:rsidRDefault="003D5F14" w:rsidP="003D5F14">
      <w:pPr>
        <w:spacing w:before="180" w:after="180"/>
        <w:ind w:left="75" w:right="75"/>
        <w:rPr>
          <w:sz w:val="28"/>
          <w:szCs w:val="28"/>
          <w:lang w:eastAsia="uk-UA"/>
        </w:rPr>
      </w:pPr>
      <w:r>
        <w:rPr>
          <w:sz w:val="28"/>
          <w:szCs w:val="28"/>
          <w:lang w:eastAsia="uk-UA"/>
        </w:rPr>
        <w:t xml:space="preserve">- для ведення особистого селянського господарства - у розмірі не більш як </w:t>
      </w:r>
      <w:smartTag w:uri="urn:schemas-microsoft-com:office:smarttags" w:element="metricconverter">
        <w:smartTagPr>
          <w:attr w:name="ProductID" w:val="2 гектари"/>
        </w:smartTagPr>
        <w:r>
          <w:rPr>
            <w:sz w:val="28"/>
            <w:szCs w:val="28"/>
            <w:lang w:eastAsia="uk-UA"/>
          </w:rPr>
          <w:t>2 гектари</w:t>
        </w:r>
      </w:smartTag>
      <w:r>
        <w:rPr>
          <w:sz w:val="28"/>
          <w:szCs w:val="28"/>
          <w:lang w:eastAsia="uk-UA"/>
        </w:rPr>
        <w:t>;</w:t>
      </w:r>
    </w:p>
    <w:p w:rsidR="003D5F14" w:rsidRDefault="003D5F14" w:rsidP="003D5F14">
      <w:pPr>
        <w:spacing w:before="180" w:after="180"/>
        <w:ind w:left="75" w:right="75"/>
        <w:rPr>
          <w:sz w:val="28"/>
          <w:szCs w:val="28"/>
          <w:lang w:eastAsia="uk-UA"/>
        </w:rPr>
      </w:pPr>
      <w:r>
        <w:rPr>
          <w:sz w:val="28"/>
          <w:szCs w:val="28"/>
          <w:lang w:eastAsia="uk-UA"/>
        </w:rPr>
        <w:t>- для будівництва та обслуговування житлового будинку, господарських будівель і споруд (присадибна ділянка) – не більш як 0,25 гектара;</w:t>
      </w:r>
    </w:p>
    <w:p w:rsidR="003D5F14" w:rsidRDefault="003D5F14" w:rsidP="003D5F14">
      <w:pPr>
        <w:spacing w:before="180" w:after="180"/>
        <w:ind w:left="75" w:right="75"/>
        <w:rPr>
          <w:sz w:val="28"/>
          <w:szCs w:val="28"/>
          <w:lang w:eastAsia="uk-UA"/>
        </w:rPr>
      </w:pPr>
      <w:r>
        <w:rPr>
          <w:sz w:val="28"/>
          <w:szCs w:val="28"/>
          <w:lang w:eastAsia="uk-UA"/>
        </w:rPr>
        <w:t>- для індивідуального дачного будівництва – не більш як 0,10 гектара;</w:t>
      </w:r>
    </w:p>
    <w:p w:rsidR="003D5F14" w:rsidRDefault="003D5F14" w:rsidP="003D5F14">
      <w:pPr>
        <w:spacing w:before="180" w:after="180"/>
        <w:ind w:left="75" w:right="75"/>
        <w:rPr>
          <w:sz w:val="28"/>
          <w:szCs w:val="28"/>
          <w:lang w:eastAsia="uk-UA"/>
        </w:rPr>
      </w:pPr>
      <w:r>
        <w:rPr>
          <w:sz w:val="28"/>
          <w:szCs w:val="28"/>
          <w:lang w:eastAsia="uk-UA"/>
        </w:rPr>
        <w:t>- для будівництва індивідуальних гаражів – не більш як 0,01 гектара;</w:t>
      </w:r>
    </w:p>
    <w:p w:rsidR="003D5F14" w:rsidRDefault="003D5F14" w:rsidP="003D5F14">
      <w:pPr>
        <w:spacing w:before="180" w:after="180"/>
        <w:ind w:left="75" w:right="75"/>
        <w:rPr>
          <w:sz w:val="28"/>
          <w:szCs w:val="28"/>
          <w:lang w:eastAsia="uk-UA"/>
        </w:rPr>
      </w:pPr>
      <w:r>
        <w:rPr>
          <w:sz w:val="28"/>
          <w:szCs w:val="28"/>
          <w:lang w:eastAsia="uk-UA"/>
        </w:rPr>
        <w:t>- для ведення садівництва – не більш як 0,12 гектара.</w:t>
      </w:r>
    </w:p>
    <w:p w:rsidR="003D5F14" w:rsidRDefault="003D5F14" w:rsidP="003D5F14">
      <w:pPr>
        <w:spacing w:before="180" w:after="180"/>
        <w:ind w:left="75" w:right="75"/>
        <w:rPr>
          <w:sz w:val="28"/>
          <w:szCs w:val="28"/>
          <w:lang w:eastAsia="uk-UA"/>
        </w:rPr>
      </w:pPr>
      <w:r>
        <w:rPr>
          <w:sz w:val="28"/>
          <w:szCs w:val="28"/>
          <w:lang w:eastAsia="uk-UA"/>
        </w:rPr>
        <w:t>Від сплати податку звільняються на період дії  єдиного податку четвертої групи власники земельних ділянок та землекористувачі за умови передачі земельних ділянок  в оренду платнику єдиного податку четвертої групи.</w:t>
      </w:r>
    </w:p>
    <w:p w:rsidR="003D5F14" w:rsidRPr="003D5F14" w:rsidRDefault="003D5F14" w:rsidP="00761D55">
      <w:pPr>
        <w:jc w:val="both"/>
        <w:rPr>
          <w:b/>
          <w:sz w:val="28"/>
          <w:szCs w:val="28"/>
        </w:rPr>
      </w:pPr>
    </w:p>
    <w:p w:rsidR="008819EB" w:rsidRDefault="003D5F14" w:rsidP="008819EB">
      <w:pPr>
        <w:spacing w:before="180" w:after="180"/>
        <w:ind w:left="75" w:right="75"/>
        <w:jc w:val="both"/>
        <w:rPr>
          <w:sz w:val="28"/>
          <w:szCs w:val="28"/>
          <w:lang w:eastAsia="uk-UA"/>
        </w:rPr>
      </w:pPr>
      <w:r>
        <w:rPr>
          <w:b/>
          <w:sz w:val="28"/>
          <w:szCs w:val="28"/>
          <w:lang w:val="uk-UA" w:eastAsia="uk-UA"/>
        </w:rPr>
        <w:t>9.2</w:t>
      </w:r>
      <w:r w:rsidR="008819EB">
        <w:rPr>
          <w:sz w:val="28"/>
          <w:szCs w:val="28"/>
          <w:lang w:eastAsia="uk-UA"/>
        </w:rPr>
        <w:t xml:space="preserve"> Від сплати земельного податку звільняються наступні категорії юридичних осіб:</w:t>
      </w:r>
    </w:p>
    <w:p w:rsidR="008819EB" w:rsidRDefault="008819EB" w:rsidP="008819EB">
      <w:pPr>
        <w:spacing w:before="180" w:after="180"/>
        <w:ind w:left="75" w:right="75"/>
        <w:jc w:val="both"/>
        <w:rPr>
          <w:sz w:val="28"/>
          <w:szCs w:val="28"/>
          <w:lang w:eastAsia="uk-UA"/>
        </w:rPr>
      </w:pPr>
      <w:r>
        <w:rPr>
          <w:sz w:val="28"/>
          <w:szCs w:val="28"/>
          <w:lang w:eastAsia="uk-UA"/>
        </w:rPr>
        <w:t>-  неприбуткові бюджетні установи</w:t>
      </w:r>
      <w:r w:rsidR="003D5F14">
        <w:rPr>
          <w:sz w:val="28"/>
          <w:szCs w:val="28"/>
          <w:lang w:val="uk-UA" w:eastAsia="uk-UA"/>
        </w:rPr>
        <w:t xml:space="preserve"> та організації</w:t>
      </w:r>
      <w:r>
        <w:rPr>
          <w:sz w:val="28"/>
          <w:szCs w:val="28"/>
          <w:lang w:eastAsia="uk-UA"/>
        </w:rPr>
        <w:t>;</w:t>
      </w:r>
    </w:p>
    <w:p w:rsidR="008819EB" w:rsidRDefault="008819EB" w:rsidP="008819EB">
      <w:pPr>
        <w:spacing w:before="180" w:after="180"/>
        <w:ind w:left="75" w:right="75"/>
        <w:jc w:val="both"/>
        <w:rPr>
          <w:sz w:val="28"/>
          <w:szCs w:val="28"/>
          <w:lang w:eastAsia="uk-UA"/>
        </w:rPr>
      </w:pPr>
      <w:r>
        <w:rPr>
          <w:sz w:val="28"/>
          <w:szCs w:val="28"/>
          <w:lang w:eastAsia="uk-UA"/>
        </w:rPr>
        <w:t>- підприємства, установи комунальної форми власності;</w:t>
      </w:r>
    </w:p>
    <w:p w:rsidR="008819EB" w:rsidRDefault="008819EB" w:rsidP="008819EB">
      <w:pPr>
        <w:spacing w:before="180" w:after="180"/>
        <w:ind w:left="75" w:right="75"/>
        <w:jc w:val="both"/>
        <w:rPr>
          <w:sz w:val="28"/>
          <w:szCs w:val="28"/>
          <w:lang w:val="uk-UA" w:eastAsia="uk-UA"/>
        </w:rPr>
      </w:pPr>
      <w:r>
        <w:rPr>
          <w:sz w:val="28"/>
          <w:szCs w:val="28"/>
          <w:lang w:eastAsia="uk-UA"/>
        </w:rPr>
        <w:t>- санаторно-курортні та оздоровчі заклади громадських організацій інвалідів, реабілітаційні установи громадських організацій інвалідів;</w:t>
      </w:r>
    </w:p>
    <w:p w:rsidR="005F3463" w:rsidRDefault="005F3463" w:rsidP="008819EB">
      <w:pPr>
        <w:spacing w:before="180" w:after="180"/>
        <w:ind w:left="75" w:right="75"/>
        <w:jc w:val="both"/>
        <w:rPr>
          <w:sz w:val="28"/>
          <w:szCs w:val="28"/>
          <w:lang w:val="uk-UA" w:eastAsia="uk-UA"/>
        </w:rPr>
      </w:pPr>
      <w:r>
        <w:rPr>
          <w:sz w:val="28"/>
          <w:szCs w:val="28"/>
          <w:lang w:val="uk-UA" w:eastAsia="uk-UA"/>
        </w:rPr>
        <w:t>- військові формування, утворені відповідно до законів України;</w:t>
      </w:r>
    </w:p>
    <w:p w:rsidR="008819EB" w:rsidRPr="005D0C94" w:rsidRDefault="008819EB" w:rsidP="008819EB">
      <w:pPr>
        <w:spacing w:before="180" w:after="180"/>
        <w:ind w:left="75" w:right="75"/>
        <w:jc w:val="both"/>
        <w:rPr>
          <w:sz w:val="28"/>
          <w:szCs w:val="28"/>
          <w:lang w:val="uk-UA" w:eastAsia="uk-UA"/>
        </w:rPr>
      </w:pPr>
      <w:r w:rsidRPr="005D0C94">
        <w:rPr>
          <w:sz w:val="28"/>
          <w:szCs w:val="28"/>
          <w:lang w:val="uk-UA" w:eastAsia="uk-UA"/>
        </w:rPr>
        <w:t>-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8819EB" w:rsidRDefault="008819EB" w:rsidP="008819EB">
      <w:pPr>
        <w:spacing w:before="180" w:after="180"/>
        <w:ind w:left="75" w:right="75"/>
        <w:jc w:val="both"/>
        <w:rPr>
          <w:sz w:val="28"/>
          <w:szCs w:val="28"/>
          <w:lang w:eastAsia="uk-UA"/>
        </w:rPr>
      </w:pPr>
      <w:r>
        <w:rPr>
          <w:sz w:val="28"/>
          <w:szCs w:val="28"/>
          <w:lang w:eastAsia="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8819EB" w:rsidRDefault="008819EB" w:rsidP="008819EB">
      <w:pPr>
        <w:spacing w:before="180" w:after="180"/>
        <w:ind w:left="75" w:right="75"/>
        <w:jc w:val="both"/>
        <w:rPr>
          <w:sz w:val="28"/>
          <w:szCs w:val="28"/>
          <w:lang w:eastAsia="uk-UA"/>
        </w:rPr>
      </w:pPr>
      <w:r>
        <w:rPr>
          <w:sz w:val="28"/>
          <w:szCs w:val="28"/>
          <w:lang w:eastAsia="uk-UA"/>
        </w:rPr>
        <w:lastRenderedPageBreak/>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8819EB" w:rsidRDefault="003D5F14" w:rsidP="008819EB">
      <w:pPr>
        <w:spacing w:before="180" w:after="180"/>
        <w:ind w:left="75" w:right="75"/>
        <w:jc w:val="both"/>
        <w:rPr>
          <w:sz w:val="28"/>
          <w:szCs w:val="28"/>
          <w:lang w:eastAsia="uk-UA"/>
        </w:rPr>
      </w:pPr>
      <w:r>
        <w:rPr>
          <w:b/>
          <w:sz w:val="28"/>
          <w:szCs w:val="28"/>
          <w:lang w:val="uk-UA" w:eastAsia="uk-UA"/>
        </w:rPr>
        <w:t>9.3</w:t>
      </w:r>
      <w:r w:rsidR="008819EB">
        <w:rPr>
          <w:sz w:val="28"/>
          <w:szCs w:val="28"/>
          <w:lang w:eastAsia="uk-UA"/>
        </w:rPr>
        <w:t xml:space="preserve"> Не сплачується земельний податок за:</w:t>
      </w:r>
    </w:p>
    <w:p w:rsidR="008819EB" w:rsidRDefault="008819EB" w:rsidP="008819EB">
      <w:pPr>
        <w:spacing w:before="180" w:after="180"/>
        <w:ind w:left="75" w:right="75"/>
        <w:jc w:val="both"/>
        <w:rPr>
          <w:sz w:val="28"/>
          <w:szCs w:val="28"/>
          <w:lang w:eastAsia="uk-UA"/>
        </w:rPr>
      </w:pPr>
      <w:r>
        <w:rPr>
          <w:sz w:val="28"/>
          <w:szCs w:val="28"/>
          <w:lang w:eastAsia="uk-UA"/>
        </w:rPr>
        <w:t>-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8819EB" w:rsidRDefault="008819EB" w:rsidP="008819EB">
      <w:pPr>
        <w:spacing w:before="180" w:after="180"/>
        <w:ind w:left="75" w:right="75"/>
        <w:jc w:val="both"/>
        <w:rPr>
          <w:sz w:val="28"/>
          <w:szCs w:val="28"/>
          <w:lang w:eastAsia="uk-UA"/>
        </w:rPr>
      </w:pPr>
      <w:r>
        <w:rPr>
          <w:sz w:val="28"/>
          <w:szCs w:val="28"/>
          <w:lang w:eastAsia="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8819EB" w:rsidRDefault="008819EB" w:rsidP="008819EB">
      <w:pPr>
        <w:spacing w:before="180" w:after="180"/>
        <w:ind w:left="75" w:right="75"/>
        <w:jc w:val="both"/>
        <w:rPr>
          <w:sz w:val="28"/>
          <w:szCs w:val="28"/>
          <w:lang w:eastAsia="uk-UA"/>
        </w:rPr>
      </w:pPr>
      <w:r>
        <w:rPr>
          <w:sz w:val="28"/>
          <w:szCs w:val="28"/>
          <w:lang w:eastAsia="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8819EB" w:rsidRDefault="008819EB" w:rsidP="008819EB">
      <w:pPr>
        <w:spacing w:before="180" w:after="180"/>
        <w:ind w:left="75" w:right="75"/>
        <w:jc w:val="both"/>
        <w:rPr>
          <w:sz w:val="28"/>
          <w:szCs w:val="28"/>
          <w:lang w:eastAsia="uk-UA"/>
        </w:rPr>
      </w:pPr>
      <w:r>
        <w:rPr>
          <w:sz w:val="28"/>
          <w:szCs w:val="28"/>
          <w:lang w:eastAsia="uk-UA"/>
        </w:rPr>
        <w:t>- земельні ділянки кладовищ;</w:t>
      </w:r>
    </w:p>
    <w:p w:rsidR="008819EB" w:rsidRDefault="008819EB" w:rsidP="008819EB">
      <w:pPr>
        <w:spacing w:before="180" w:after="180"/>
        <w:ind w:left="75" w:right="75"/>
        <w:jc w:val="both"/>
        <w:rPr>
          <w:sz w:val="28"/>
          <w:szCs w:val="28"/>
          <w:lang w:eastAsia="uk-UA"/>
        </w:rPr>
      </w:pPr>
      <w:r>
        <w:rPr>
          <w:sz w:val="28"/>
          <w:szCs w:val="28"/>
          <w:lang w:eastAsia="uk-UA"/>
        </w:rPr>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8819EB" w:rsidRDefault="003D5F14" w:rsidP="008819EB">
      <w:pPr>
        <w:spacing w:before="180" w:after="180"/>
        <w:ind w:left="75" w:right="75"/>
        <w:jc w:val="both"/>
        <w:rPr>
          <w:sz w:val="28"/>
          <w:szCs w:val="28"/>
          <w:lang w:eastAsia="uk-UA"/>
        </w:rPr>
      </w:pPr>
      <w:r>
        <w:rPr>
          <w:b/>
          <w:sz w:val="28"/>
          <w:szCs w:val="28"/>
          <w:lang w:val="uk-UA" w:eastAsia="uk-UA"/>
        </w:rPr>
        <w:t>10.</w:t>
      </w:r>
      <w:r w:rsidR="008819EB">
        <w:rPr>
          <w:sz w:val="28"/>
          <w:szCs w:val="28"/>
          <w:lang w:eastAsia="uk-UA"/>
        </w:rPr>
        <w:t>  Базовим податковим (звітним) періодом для плати за землю є календарний рік.</w:t>
      </w:r>
    </w:p>
    <w:p w:rsidR="008819EB" w:rsidRDefault="008819EB" w:rsidP="008819EB">
      <w:pPr>
        <w:spacing w:before="180" w:after="180"/>
        <w:ind w:left="75" w:right="75"/>
        <w:jc w:val="both"/>
        <w:rPr>
          <w:sz w:val="28"/>
          <w:szCs w:val="28"/>
          <w:lang w:eastAsia="uk-UA"/>
        </w:rPr>
      </w:pPr>
      <w:r>
        <w:rPr>
          <w:sz w:val="28"/>
          <w:szCs w:val="28"/>
          <w:lang w:eastAsia="uk-UA"/>
        </w:rPr>
        <w:t>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8819EB" w:rsidRDefault="008819EB" w:rsidP="008819EB">
      <w:pPr>
        <w:spacing w:before="180" w:after="180"/>
        <w:ind w:left="75" w:right="75"/>
        <w:jc w:val="both"/>
        <w:rPr>
          <w:sz w:val="28"/>
          <w:szCs w:val="28"/>
          <w:lang w:eastAsia="uk-UA"/>
        </w:rPr>
      </w:pPr>
      <w:r>
        <w:rPr>
          <w:sz w:val="28"/>
          <w:szCs w:val="28"/>
          <w:lang w:eastAsia="uk-UA"/>
        </w:rPr>
        <w:t>Власники землі та землекористувачі сплачують плату за землю з дня виникнення права власності або права користування земельною ділянкою.</w:t>
      </w:r>
    </w:p>
    <w:p w:rsidR="008819EB" w:rsidRDefault="008819EB" w:rsidP="008819EB">
      <w:pPr>
        <w:spacing w:before="180" w:after="180"/>
        <w:ind w:left="75" w:right="75"/>
        <w:jc w:val="both"/>
        <w:rPr>
          <w:sz w:val="28"/>
          <w:szCs w:val="28"/>
          <w:lang w:eastAsia="uk-UA"/>
        </w:rPr>
      </w:pPr>
      <w:r>
        <w:rPr>
          <w:sz w:val="28"/>
          <w:szCs w:val="28"/>
          <w:lang w:eastAsia="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8819EB" w:rsidRDefault="003D5F14" w:rsidP="008819EB">
      <w:pPr>
        <w:spacing w:before="180" w:after="180"/>
        <w:ind w:left="75" w:right="75"/>
        <w:jc w:val="both"/>
        <w:rPr>
          <w:sz w:val="28"/>
          <w:szCs w:val="28"/>
          <w:lang w:eastAsia="uk-UA"/>
        </w:rPr>
      </w:pPr>
      <w:r>
        <w:rPr>
          <w:b/>
          <w:sz w:val="28"/>
          <w:szCs w:val="28"/>
          <w:lang w:val="uk-UA" w:eastAsia="uk-UA"/>
        </w:rPr>
        <w:lastRenderedPageBreak/>
        <w:t>11.</w:t>
      </w:r>
      <w:r w:rsidR="008819EB">
        <w:rPr>
          <w:sz w:val="28"/>
          <w:szCs w:val="28"/>
          <w:lang w:eastAsia="uk-UA"/>
        </w:rPr>
        <w:t xml:space="preserve"> Облік фізичних осіб – платників податку і нарахування відповідних сум проводяться щороку до 1 травня.</w:t>
      </w:r>
    </w:p>
    <w:p w:rsidR="008819EB" w:rsidRDefault="008819EB" w:rsidP="008819EB">
      <w:pPr>
        <w:spacing w:before="180" w:after="180"/>
        <w:ind w:left="75" w:right="75"/>
        <w:jc w:val="both"/>
        <w:rPr>
          <w:sz w:val="28"/>
          <w:szCs w:val="28"/>
          <w:lang w:eastAsia="uk-UA"/>
        </w:rPr>
      </w:pPr>
      <w:r>
        <w:rPr>
          <w:sz w:val="28"/>
          <w:szCs w:val="28"/>
          <w:lang w:eastAsia="uk-UA"/>
        </w:rPr>
        <w:t>Податкове зобов’язання щодо плати за землю, визначене у податковій деклараціїна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8819EB" w:rsidRDefault="008819EB" w:rsidP="008819EB">
      <w:pPr>
        <w:spacing w:before="180" w:after="180"/>
        <w:ind w:left="75" w:right="75"/>
        <w:jc w:val="both"/>
        <w:rPr>
          <w:sz w:val="28"/>
          <w:szCs w:val="28"/>
          <w:lang w:eastAsia="uk-UA"/>
        </w:rPr>
      </w:pPr>
      <w:r>
        <w:rPr>
          <w:sz w:val="28"/>
          <w:szCs w:val="28"/>
          <w:lang w:eastAsia="uk-UA"/>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8819EB" w:rsidRDefault="008819EB" w:rsidP="008819EB">
      <w:pPr>
        <w:spacing w:before="180" w:after="180"/>
        <w:ind w:left="75" w:right="75"/>
        <w:jc w:val="both"/>
        <w:rPr>
          <w:sz w:val="28"/>
          <w:szCs w:val="28"/>
          <w:lang w:eastAsia="uk-UA"/>
        </w:rPr>
      </w:pPr>
      <w:r>
        <w:rPr>
          <w:sz w:val="28"/>
          <w:szCs w:val="28"/>
          <w:lang w:eastAsia="uk-UA"/>
        </w:rPr>
        <w:t>Податок фізичними особами сплачується протягом 60 днів з дня вручення податкового повідомлення-рішення.</w:t>
      </w:r>
    </w:p>
    <w:p w:rsidR="008819EB" w:rsidRDefault="008819EB" w:rsidP="008819EB">
      <w:pPr>
        <w:spacing w:before="180" w:after="180"/>
        <w:ind w:left="75" w:right="75"/>
        <w:jc w:val="both"/>
        <w:rPr>
          <w:sz w:val="28"/>
          <w:szCs w:val="28"/>
          <w:lang w:eastAsia="uk-UA"/>
        </w:rPr>
      </w:pPr>
      <w:r>
        <w:rPr>
          <w:sz w:val="28"/>
          <w:szCs w:val="28"/>
          <w:lang w:eastAsia="uk-UA"/>
        </w:rPr>
        <w:t>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8819EB" w:rsidRDefault="008819EB" w:rsidP="008819EB">
      <w:pPr>
        <w:spacing w:before="180" w:after="180"/>
        <w:ind w:left="75" w:right="75"/>
        <w:jc w:val="both"/>
        <w:rPr>
          <w:sz w:val="28"/>
          <w:szCs w:val="28"/>
          <w:lang w:eastAsia="uk-UA"/>
        </w:rPr>
      </w:pPr>
      <w:r>
        <w:rPr>
          <w:sz w:val="28"/>
          <w:szCs w:val="28"/>
          <w:lang w:eastAsia="uk-UA"/>
        </w:rPr>
        <w:t>У разі надання в оренду земельних ділянок,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FA59B4" w:rsidRDefault="008819EB" w:rsidP="00FA59B4">
      <w:pPr>
        <w:spacing w:before="180" w:after="180"/>
        <w:ind w:left="75" w:right="75"/>
        <w:jc w:val="both"/>
        <w:rPr>
          <w:sz w:val="28"/>
          <w:szCs w:val="28"/>
          <w:lang w:val="uk-UA" w:eastAsia="uk-UA"/>
        </w:rPr>
      </w:pPr>
      <w:r>
        <w:rPr>
          <w:sz w:val="28"/>
          <w:szCs w:val="28"/>
          <w:lang w:eastAsia="uk-UA"/>
        </w:rPr>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7B3064" w:rsidRDefault="003D5F14" w:rsidP="00FA59B4">
      <w:pPr>
        <w:spacing w:before="180" w:after="180"/>
        <w:ind w:left="75" w:right="75"/>
        <w:jc w:val="both"/>
        <w:rPr>
          <w:sz w:val="28"/>
          <w:szCs w:val="28"/>
          <w:lang w:val="uk-UA"/>
        </w:rPr>
      </w:pPr>
      <w:r>
        <w:rPr>
          <w:b/>
          <w:sz w:val="28"/>
          <w:szCs w:val="28"/>
          <w:lang w:val="uk-UA"/>
        </w:rPr>
        <w:t>12</w:t>
      </w:r>
      <w:r w:rsidR="001577C2" w:rsidRPr="004E6793">
        <w:rPr>
          <w:b/>
          <w:sz w:val="28"/>
          <w:szCs w:val="28"/>
          <w:lang w:val="uk-UA"/>
        </w:rPr>
        <w:t>.</w:t>
      </w:r>
      <w:r w:rsidR="008127A0" w:rsidRPr="004E6793">
        <w:rPr>
          <w:sz w:val="28"/>
          <w:szCs w:val="28"/>
          <w:lang w:val="uk-UA"/>
        </w:rPr>
        <w:t xml:space="preserve"> Р</w:t>
      </w:r>
      <w:r w:rsidR="001577C2" w:rsidRPr="004E6793">
        <w:rPr>
          <w:sz w:val="28"/>
          <w:szCs w:val="28"/>
          <w:lang w:val="uk-UA"/>
        </w:rPr>
        <w:t>ішення набирає чинності з дня наступним за днем оприлюднен</w:t>
      </w:r>
      <w:r w:rsidR="004E0575" w:rsidRPr="004E6793">
        <w:rPr>
          <w:sz w:val="28"/>
          <w:szCs w:val="28"/>
          <w:lang w:val="uk-UA"/>
        </w:rPr>
        <w:t>ня та вступа</w:t>
      </w:r>
      <w:r w:rsidR="008906DF">
        <w:rPr>
          <w:sz w:val="28"/>
          <w:szCs w:val="28"/>
          <w:lang w:val="uk-UA"/>
        </w:rPr>
        <w:t>є в дію з 01.01.201</w:t>
      </w:r>
      <w:r>
        <w:rPr>
          <w:sz w:val="28"/>
          <w:szCs w:val="28"/>
          <w:lang w:val="uk-UA"/>
        </w:rPr>
        <w:t>7</w:t>
      </w:r>
      <w:r w:rsidR="001577C2" w:rsidRPr="004E6793">
        <w:rPr>
          <w:sz w:val="28"/>
          <w:szCs w:val="28"/>
          <w:lang w:val="uk-UA"/>
        </w:rPr>
        <w:t xml:space="preserve"> року.</w:t>
      </w:r>
      <w:r w:rsidR="00F22832" w:rsidRPr="004E6793">
        <w:rPr>
          <w:sz w:val="28"/>
          <w:szCs w:val="28"/>
          <w:lang w:val="uk-UA"/>
        </w:rPr>
        <w:t xml:space="preserve"> </w:t>
      </w:r>
    </w:p>
    <w:p w:rsidR="003D5F14" w:rsidRDefault="003D5F14" w:rsidP="00AC5A93">
      <w:pPr>
        <w:jc w:val="both"/>
        <w:rPr>
          <w:sz w:val="28"/>
          <w:szCs w:val="28"/>
          <w:lang w:val="uk-UA"/>
        </w:rPr>
      </w:pPr>
      <w:r w:rsidRPr="003D5F14">
        <w:rPr>
          <w:b/>
          <w:sz w:val="28"/>
          <w:szCs w:val="28"/>
          <w:lang w:val="uk-UA"/>
        </w:rPr>
        <w:t>13.</w:t>
      </w:r>
      <w:r>
        <w:rPr>
          <w:sz w:val="28"/>
          <w:szCs w:val="28"/>
          <w:lang w:val="uk-UA"/>
        </w:rPr>
        <w:t xml:space="preserve"> Рішення 27 сесії 6 скликання від 17 грудня 2014 року «Про встановлення ставок земельного податку та орендної плати за земельні ділянки на 2015 рік вважати таким, що втратило чинність</w:t>
      </w:r>
    </w:p>
    <w:p w:rsidR="00AC5A93" w:rsidRDefault="00CF46D5" w:rsidP="004E6793">
      <w:pPr>
        <w:ind w:left="75"/>
        <w:jc w:val="both"/>
        <w:rPr>
          <w:sz w:val="24"/>
          <w:szCs w:val="24"/>
          <w:lang w:val="uk-UA"/>
        </w:rPr>
      </w:pPr>
      <w:r>
        <w:rPr>
          <w:b/>
          <w:sz w:val="28"/>
          <w:szCs w:val="28"/>
          <w:lang w:val="uk-UA"/>
        </w:rPr>
        <w:t>1</w:t>
      </w:r>
      <w:r w:rsidR="003D5F14">
        <w:rPr>
          <w:b/>
          <w:sz w:val="28"/>
          <w:szCs w:val="28"/>
          <w:lang w:val="uk-UA"/>
        </w:rPr>
        <w:t>4</w:t>
      </w:r>
      <w:r w:rsidR="001577C2" w:rsidRPr="004E6793">
        <w:rPr>
          <w:b/>
          <w:sz w:val="28"/>
          <w:szCs w:val="28"/>
          <w:lang w:val="uk-UA"/>
        </w:rPr>
        <w:t>.</w:t>
      </w:r>
      <w:r w:rsidR="002D5DAE" w:rsidRPr="004E6793">
        <w:rPr>
          <w:b/>
          <w:sz w:val="28"/>
          <w:szCs w:val="28"/>
          <w:lang w:val="uk-UA"/>
        </w:rPr>
        <w:t xml:space="preserve"> </w:t>
      </w:r>
      <w:r w:rsidR="00AC5A93" w:rsidRPr="004E6793">
        <w:rPr>
          <w:sz w:val="28"/>
          <w:szCs w:val="28"/>
          <w:lang w:val="uk-UA"/>
        </w:rPr>
        <w:t xml:space="preserve"> Контроль за виконанням даного рішення покласти на постій</w:t>
      </w:r>
      <w:r w:rsidR="00DE595B" w:rsidRPr="004E6793">
        <w:rPr>
          <w:sz w:val="28"/>
          <w:szCs w:val="28"/>
          <w:lang w:val="uk-UA"/>
        </w:rPr>
        <w:t xml:space="preserve">ну комісію з питань </w:t>
      </w:r>
      <w:r w:rsidR="008B216B" w:rsidRPr="004E6793">
        <w:rPr>
          <w:sz w:val="28"/>
          <w:szCs w:val="28"/>
          <w:lang w:val="uk-UA"/>
        </w:rPr>
        <w:t>бюджету</w:t>
      </w:r>
      <w:r w:rsidR="004E6793" w:rsidRPr="004E6793">
        <w:rPr>
          <w:sz w:val="28"/>
          <w:szCs w:val="28"/>
          <w:lang w:val="uk-UA"/>
        </w:rPr>
        <w:t>,</w:t>
      </w:r>
      <w:r w:rsidR="008B216B" w:rsidRPr="004E6793">
        <w:rPr>
          <w:sz w:val="28"/>
          <w:szCs w:val="28"/>
          <w:lang w:val="uk-UA"/>
        </w:rPr>
        <w:t xml:space="preserve"> фінансів та соціально-економічного розвитку територіальної громади</w:t>
      </w:r>
      <w:r w:rsidR="008B216B">
        <w:rPr>
          <w:sz w:val="24"/>
          <w:szCs w:val="24"/>
          <w:lang w:val="uk-UA"/>
        </w:rPr>
        <w:t>.</w:t>
      </w:r>
    </w:p>
    <w:p w:rsidR="00086818" w:rsidRPr="008B216B" w:rsidRDefault="00086818" w:rsidP="008B216B">
      <w:pPr>
        <w:jc w:val="both"/>
        <w:rPr>
          <w:sz w:val="24"/>
          <w:szCs w:val="24"/>
          <w:lang w:val="uk-UA"/>
        </w:rPr>
      </w:pPr>
    </w:p>
    <w:p w:rsidR="00AC5A93" w:rsidRDefault="00AC5A93" w:rsidP="00AC5A93">
      <w:pPr>
        <w:jc w:val="center"/>
      </w:pPr>
      <w:r>
        <w:rPr>
          <w:sz w:val="28"/>
          <w:szCs w:val="28"/>
          <w:lang w:val="uk-UA"/>
        </w:rPr>
        <w:t>Сільський голова                           Л.В.Хомазюк</w:t>
      </w:r>
    </w:p>
    <w:p w:rsidR="00AC5A93" w:rsidRDefault="00AC5A93" w:rsidP="00AC5A93"/>
    <w:p w:rsidR="00605AF9" w:rsidRDefault="00605AF9"/>
    <w:sectPr w:rsidR="00605AF9" w:rsidSect="00FA59B4">
      <w:pgSz w:w="11906" w:h="16838"/>
      <w:pgMar w:top="568" w:right="850" w:bottom="1417" w:left="141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0BE4"/>
    <w:multiLevelType w:val="hybridMultilevel"/>
    <w:tmpl w:val="ECF635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CD742E8"/>
    <w:multiLevelType w:val="hybridMultilevel"/>
    <w:tmpl w:val="7AD0FCA0"/>
    <w:lvl w:ilvl="0" w:tplc="AFEC63D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8D50FC"/>
    <w:multiLevelType w:val="hybridMultilevel"/>
    <w:tmpl w:val="8BF4A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1E754A"/>
    <w:multiLevelType w:val="hybridMultilevel"/>
    <w:tmpl w:val="E3829D2A"/>
    <w:lvl w:ilvl="0" w:tplc="2B1AEDD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275337"/>
    <w:multiLevelType w:val="hybridMultilevel"/>
    <w:tmpl w:val="B518C636"/>
    <w:lvl w:ilvl="0" w:tplc="01C415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F429BC"/>
    <w:multiLevelType w:val="hybridMultilevel"/>
    <w:tmpl w:val="70F4D782"/>
    <w:lvl w:ilvl="0" w:tplc="49B87378">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0705A11"/>
    <w:multiLevelType w:val="hybridMultilevel"/>
    <w:tmpl w:val="8366803E"/>
    <w:lvl w:ilvl="0" w:tplc="7EFC01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rsids>
    <w:rsidRoot w:val="007D0144"/>
    <w:rsid w:val="000066B9"/>
    <w:rsid w:val="000070C8"/>
    <w:rsid w:val="00022688"/>
    <w:rsid w:val="00032A69"/>
    <w:rsid w:val="00045A34"/>
    <w:rsid w:val="00056FC2"/>
    <w:rsid w:val="0008141A"/>
    <w:rsid w:val="00086818"/>
    <w:rsid w:val="000A13B4"/>
    <w:rsid w:val="000A2AB5"/>
    <w:rsid w:val="000A680D"/>
    <w:rsid w:val="000C657A"/>
    <w:rsid w:val="000E3EE6"/>
    <w:rsid w:val="000E5150"/>
    <w:rsid w:val="000F07BB"/>
    <w:rsid w:val="000F6ACF"/>
    <w:rsid w:val="0012460A"/>
    <w:rsid w:val="00143502"/>
    <w:rsid w:val="00144F4A"/>
    <w:rsid w:val="001577C2"/>
    <w:rsid w:val="001758D5"/>
    <w:rsid w:val="00177446"/>
    <w:rsid w:val="001967D4"/>
    <w:rsid w:val="001B09FD"/>
    <w:rsid w:val="001E3897"/>
    <w:rsid w:val="001E4DF1"/>
    <w:rsid w:val="001F38EB"/>
    <w:rsid w:val="00214B24"/>
    <w:rsid w:val="00223A1C"/>
    <w:rsid w:val="00223E38"/>
    <w:rsid w:val="002361B9"/>
    <w:rsid w:val="00241142"/>
    <w:rsid w:val="00241CFB"/>
    <w:rsid w:val="00266119"/>
    <w:rsid w:val="00280F32"/>
    <w:rsid w:val="002814C1"/>
    <w:rsid w:val="00285DF1"/>
    <w:rsid w:val="002A0435"/>
    <w:rsid w:val="002A4CED"/>
    <w:rsid w:val="002B3293"/>
    <w:rsid w:val="002B3FBA"/>
    <w:rsid w:val="002B7785"/>
    <w:rsid w:val="002C2CF5"/>
    <w:rsid w:val="002D5DAE"/>
    <w:rsid w:val="002D67F1"/>
    <w:rsid w:val="002E77AF"/>
    <w:rsid w:val="002F77A8"/>
    <w:rsid w:val="0031510F"/>
    <w:rsid w:val="0032731F"/>
    <w:rsid w:val="00350E3E"/>
    <w:rsid w:val="00355631"/>
    <w:rsid w:val="003633BC"/>
    <w:rsid w:val="003C6F2C"/>
    <w:rsid w:val="003D5F14"/>
    <w:rsid w:val="003E5A2C"/>
    <w:rsid w:val="00413EA5"/>
    <w:rsid w:val="00453DA5"/>
    <w:rsid w:val="004638DF"/>
    <w:rsid w:val="00477F5F"/>
    <w:rsid w:val="004A3487"/>
    <w:rsid w:val="004A6BB0"/>
    <w:rsid w:val="004C7A40"/>
    <w:rsid w:val="004D5959"/>
    <w:rsid w:val="004E0575"/>
    <w:rsid w:val="004E5B74"/>
    <w:rsid w:val="004E6461"/>
    <w:rsid w:val="004E6793"/>
    <w:rsid w:val="004E7594"/>
    <w:rsid w:val="0054269E"/>
    <w:rsid w:val="00546794"/>
    <w:rsid w:val="00563087"/>
    <w:rsid w:val="00573F3A"/>
    <w:rsid w:val="00580408"/>
    <w:rsid w:val="00590965"/>
    <w:rsid w:val="005C6467"/>
    <w:rsid w:val="005D0C94"/>
    <w:rsid w:val="005D70E6"/>
    <w:rsid w:val="005E301E"/>
    <w:rsid w:val="005F3463"/>
    <w:rsid w:val="005F6C84"/>
    <w:rsid w:val="00605AF9"/>
    <w:rsid w:val="006127EA"/>
    <w:rsid w:val="00657226"/>
    <w:rsid w:val="00682899"/>
    <w:rsid w:val="00685533"/>
    <w:rsid w:val="006C1559"/>
    <w:rsid w:val="006C73E9"/>
    <w:rsid w:val="006F2267"/>
    <w:rsid w:val="007403C6"/>
    <w:rsid w:val="00761D55"/>
    <w:rsid w:val="00772B57"/>
    <w:rsid w:val="007B3064"/>
    <w:rsid w:val="007C3ED5"/>
    <w:rsid w:val="007D0144"/>
    <w:rsid w:val="007E6283"/>
    <w:rsid w:val="007F2683"/>
    <w:rsid w:val="007F29A5"/>
    <w:rsid w:val="00803F12"/>
    <w:rsid w:val="008127A0"/>
    <w:rsid w:val="00820620"/>
    <w:rsid w:val="008329B4"/>
    <w:rsid w:val="00846A8D"/>
    <w:rsid w:val="0086529E"/>
    <w:rsid w:val="00876353"/>
    <w:rsid w:val="008819EB"/>
    <w:rsid w:val="008906DF"/>
    <w:rsid w:val="00891BC3"/>
    <w:rsid w:val="00894FD6"/>
    <w:rsid w:val="008B216B"/>
    <w:rsid w:val="008B72EA"/>
    <w:rsid w:val="008E61F7"/>
    <w:rsid w:val="0093339E"/>
    <w:rsid w:val="0093656E"/>
    <w:rsid w:val="009379FD"/>
    <w:rsid w:val="0095321A"/>
    <w:rsid w:val="00980EB8"/>
    <w:rsid w:val="00981B44"/>
    <w:rsid w:val="009A38DC"/>
    <w:rsid w:val="009D2730"/>
    <w:rsid w:val="009E7294"/>
    <w:rsid w:val="009F586D"/>
    <w:rsid w:val="00A00282"/>
    <w:rsid w:val="00A02B82"/>
    <w:rsid w:val="00A04D35"/>
    <w:rsid w:val="00A10C4E"/>
    <w:rsid w:val="00A223A7"/>
    <w:rsid w:val="00A73620"/>
    <w:rsid w:val="00AC00FB"/>
    <w:rsid w:val="00AC30B4"/>
    <w:rsid w:val="00AC5A93"/>
    <w:rsid w:val="00AF5025"/>
    <w:rsid w:val="00B040D2"/>
    <w:rsid w:val="00B11640"/>
    <w:rsid w:val="00B245CF"/>
    <w:rsid w:val="00B71B45"/>
    <w:rsid w:val="00B75846"/>
    <w:rsid w:val="00B76D61"/>
    <w:rsid w:val="00B77D64"/>
    <w:rsid w:val="00B809EB"/>
    <w:rsid w:val="00BB1DDD"/>
    <w:rsid w:val="00BD1F7A"/>
    <w:rsid w:val="00BD6FAA"/>
    <w:rsid w:val="00C127BA"/>
    <w:rsid w:val="00C41648"/>
    <w:rsid w:val="00C540B7"/>
    <w:rsid w:val="00C64090"/>
    <w:rsid w:val="00CB24FD"/>
    <w:rsid w:val="00CC3EF1"/>
    <w:rsid w:val="00CC4869"/>
    <w:rsid w:val="00CE47A4"/>
    <w:rsid w:val="00CF46D5"/>
    <w:rsid w:val="00CF4F03"/>
    <w:rsid w:val="00D01C8B"/>
    <w:rsid w:val="00D028D0"/>
    <w:rsid w:val="00D44627"/>
    <w:rsid w:val="00D5751E"/>
    <w:rsid w:val="00D64ED7"/>
    <w:rsid w:val="00D77C87"/>
    <w:rsid w:val="00D97A21"/>
    <w:rsid w:val="00DB1ABD"/>
    <w:rsid w:val="00DC1FC6"/>
    <w:rsid w:val="00DD0D0B"/>
    <w:rsid w:val="00DE595B"/>
    <w:rsid w:val="00DF0914"/>
    <w:rsid w:val="00DF5BC2"/>
    <w:rsid w:val="00E0067D"/>
    <w:rsid w:val="00E02A43"/>
    <w:rsid w:val="00E0406A"/>
    <w:rsid w:val="00E2485F"/>
    <w:rsid w:val="00E36BB5"/>
    <w:rsid w:val="00E37169"/>
    <w:rsid w:val="00EB3716"/>
    <w:rsid w:val="00EB6FA5"/>
    <w:rsid w:val="00F03A3A"/>
    <w:rsid w:val="00F06A08"/>
    <w:rsid w:val="00F22832"/>
    <w:rsid w:val="00F2667C"/>
    <w:rsid w:val="00F466AA"/>
    <w:rsid w:val="00F76BCA"/>
    <w:rsid w:val="00F8209C"/>
    <w:rsid w:val="00F82DD0"/>
    <w:rsid w:val="00FA59B4"/>
    <w:rsid w:val="00FC2C96"/>
    <w:rsid w:val="00FC6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A93"/>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E47A4"/>
    <w:rPr>
      <w:rFonts w:ascii="Tahoma" w:hAnsi="Tahoma" w:cs="Tahoma"/>
      <w:sz w:val="16"/>
      <w:szCs w:val="16"/>
    </w:rPr>
  </w:style>
  <w:style w:type="table" w:styleId="a4">
    <w:name w:val="Table Grid"/>
    <w:basedOn w:val="a1"/>
    <w:rsid w:val="006855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236673">
      <w:bodyDiv w:val="1"/>
      <w:marLeft w:val="0"/>
      <w:marRight w:val="0"/>
      <w:marTop w:val="0"/>
      <w:marBottom w:val="0"/>
      <w:divBdr>
        <w:top w:val="none" w:sz="0" w:space="0" w:color="auto"/>
        <w:left w:val="none" w:sz="0" w:space="0" w:color="auto"/>
        <w:bottom w:val="none" w:sz="0" w:space="0" w:color="auto"/>
        <w:right w:val="none" w:sz="0" w:space="0" w:color="auto"/>
      </w:divBdr>
    </w:div>
    <w:div w:id="164215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65914B-7118-44A5-A3AA-F9D4DB1A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1978</Words>
  <Characters>11276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ВП</cp:lastModifiedBy>
  <cp:revision>2</cp:revision>
  <cp:lastPrinted>2014-12-26T11:32:00Z</cp:lastPrinted>
  <dcterms:created xsi:type="dcterms:W3CDTF">2015-06-17T08:42:00Z</dcterms:created>
  <dcterms:modified xsi:type="dcterms:W3CDTF">2015-06-17T08:42:00Z</dcterms:modified>
</cp:coreProperties>
</file>